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52E62" w14:textId="77777777" w:rsidR="00A30B05" w:rsidRDefault="00A30B05" w:rsidP="00A30B05">
      <w:pPr>
        <w:pStyle w:val="lfej"/>
        <w:jc w:val="center"/>
        <w:rPr>
          <w:w w:val="90"/>
        </w:rPr>
      </w:pPr>
      <w:r>
        <w:rPr>
          <w:w w:val="90"/>
        </w:rPr>
        <w:t xml:space="preserve">PEST </w:t>
      </w:r>
      <w:r w:rsidR="00DE6515">
        <w:rPr>
          <w:w w:val="90"/>
        </w:rPr>
        <w:t>VÁR</w:t>
      </w:r>
      <w:r>
        <w:rPr>
          <w:w w:val="90"/>
        </w:rPr>
        <w:t xml:space="preserve">MEGYEI </w:t>
      </w:r>
      <w:r w:rsidRPr="005D6B11">
        <w:rPr>
          <w:w w:val="90"/>
        </w:rPr>
        <w:t>KATASZTRÓFAVÉDELMI IGAZGATÓSÁG</w:t>
      </w:r>
    </w:p>
    <w:p w14:paraId="144162A9" w14:textId="77777777" w:rsidR="00BA75EC" w:rsidRDefault="00A30B05" w:rsidP="00A30B05">
      <w:pPr>
        <w:pStyle w:val="lfej"/>
        <w:jc w:val="center"/>
        <w:rPr>
          <w:w w:val="90"/>
        </w:rPr>
      </w:pPr>
      <w:r>
        <w:rPr>
          <w:w w:val="90"/>
        </w:rPr>
        <w:t>CEGLÉD KATASZTRÓFAVÉDELMI KIRENDELTSÉG</w:t>
      </w:r>
    </w:p>
    <w:p w14:paraId="2B72B28E" w14:textId="77777777" w:rsidR="003D4F17" w:rsidRDefault="003D4F17" w:rsidP="003D4F17">
      <w:pPr>
        <w:pStyle w:val="lfej"/>
        <w:rPr>
          <w:bCs/>
        </w:rPr>
      </w:pPr>
    </w:p>
    <w:p w14:paraId="6A38BE29" w14:textId="77777777" w:rsidR="003D4F17" w:rsidRDefault="003D4F17" w:rsidP="003D4F17">
      <w:pPr>
        <w:pStyle w:val="lfej"/>
        <w:rPr>
          <w:bCs/>
        </w:rPr>
      </w:pPr>
    </w:p>
    <w:p w14:paraId="1DE41D2A" w14:textId="77777777" w:rsidR="003D4F17" w:rsidRDefault="003D4F17" w:rsidP="003D4F17">
      <w:pPr>
        <w:pStyle w:val="lfej"/>
        <w:rPr>
          <w:bCs/>
        </w:rPr>
      </w:pPr>
    </w:p>
    <w:p w14:paraId="533F87CF" w14:textId="77777777" w:rsidR="003D4F17" w:rsidRDefault="003D4F17" w:rsidP="003D4F17">
      <w:pPr>
        <w:pStyle w:val="lfej"/>
        <w:rPr>
          <w:bCs/>
        </w:rPr>
      </w:pPr>
    </w:p>
    <w:p w14:paraId="4749E8D7" w14:textId="77777777" w:rsidR="003D4F17" w:rsidRDefault="003D4F17" w:rsidP="003D4F17">
      <w:pPr>
        <w:pStyle w:val="lfej"/>
        <w:rPr>
          <w:bCs/>
        </w:rPr>
      </w:pPr>
    </w:p>
    <w:p w14:paraId="7976555F" w14:textId="77777777" w:rsidR="003D4F17" w:rsidRDefault="003D4F17" w:rsidP="003D4F17">
      <w:pPr>
        <w:pStyle w:val="lfej"/>
        <w:rPr>
          <w:bCs/>
        </w:rPr>
      </w:pPr>
    </w:p>
    <w:p w14:paraId="4BB61279" w14:textId="77777777" w:rsidR="003D4F17" w:rsidRDefault="003D4F17" w:rsidP="003D4F17">
      <w:pPr>
        <w:pStyle w:val="lfej"/>
        <w:rPr>
          <w:bCs/>
        </w:rPr>
      </w:pPr>
    </w:p>
    <w:p w14:paraId="22EF9AA1" w14:textId="77777777" w:rsidR="003D4F17" w:rsidRDefault="003D4F17" w:rsidP="003D4F17">
      <w:pPr>
        <w:pStyle w:val="lfej"/>
        <w:rPr>
          <w:bCs/>
        </w:rPr>
      </w:pPr>
    </w:p>
    <w:p w14:paraId="5D0BD0D4" w14:textId="77777777" w:rsidR="003D4F17" w:rsidRDefault="003D4F17" w:rsidP="003D4F17">
      <w:pPr>
        <w:pStyle w:val="lfej"/>
        <w:rPr>
          <w:bCs/>
        </w:rPr>
      </w:pPr>
    </w:p>
    <w:p w14:paraId="295733A7" w14:textId="77777777" w:rsidR="003D4F17" w:rsidRDefault="003D4F17" w:rsidP="003D4F17">
      <w:pPr>
        <w:pStyle w:val="lfej"/>
        <w:rPr>
          <w:bCs/>
        </w:rPr>
      </w:pPr>
    </w:p>
    <w:p w14:paraId="116550F5" w14:textId="77777777" w:rsidR="003D4F17" w:rsidRDefault="003D4F17" w:rsidP="003D4F17">
      <w:pPr>
        <w:pStyle w:val="lfej"/>
        <w:spacing w:line="360" w:lineRule="auto"/>
        <w:rPr>
          <w:bCs/>
        </w:rPr>
      </w:pPr>
    </w:p>
    <w:p w14:paraId="76DF7ED3" w14:textId="77777777" w:rsidR="003D4F17" w:rsidRPr="001F5470" w:rsidRDefault="003D4F17" w:rsidP="003D4F17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1F5470">
        <w:rPr>
          <w:b/>
          <w:sz w:val="32"/>
          <w:szCs w:val="32"/>
        </w:rPr>
        <w:t>BESZÁMOLÓ</w:t>
      </w:r>
    </w:p>
    <w:p w14:paraId="77114ADA" w14:textId="77777777" w:rsidR="003D4F17" w:rsidRPr="001F5470" w:rsidRDefault="003D4F17" w:rsidP="003D4F17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1F5470">
        <w:rPr>
          <w:b/>
          <w:sz w:val="32"/>
          <w:szCs w:val="32"/>
        </w:rPr>
        <w:t>CEGLÉD HIVATÁSOS TŰZOLTÓ-PARANCSNOKSÁG</w:t>
      </w:r>
    </w:p>
    <w:p w14:paraId="6D71841B" w14:textId="7247F270" w:rsidR="003D4F17" w:rsidRPr="001F5470" w:rsidRDefault="003D4F17" w:rsidP="003D4F17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1F5470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5</w:t>
      </w:r>
      <w:r w:rsidRPr="001F5470">
        <w:rPr>
          <w:b/>
          <w:sz w:val="32"/>
          <w:szCs w:val="32"/>
        </w:rPr>
        <w:t>. ÉVI TEVÉKENYSÉGÉRŐL</w:t>
      </w:r>
    </w:p>
    <w:p w14:paraId="36E5E3D7" w14:textId="77777777" w:rsidR="003D4F17" w:rsidRPr="001F5470" w:rsidRDefault="003D4F17" w:rsidP="003D4F17">
      <w:pPr>
        <w:spacing w:line="360" w:lineRule="auto"/>
        <w:jc w:val="center"/>
        <w:rPr>
          <w:rStyle w:val="AlcmChar"/>
          <w:b/>
          <w:iCs/>
        </w:rPr>
      </w:pPr>
      <w:r w:rsidRPr="001F5470">
        <w:rPr>
          <w:b/>
          <w:sz w:val="32"/>
          <w:szCs w:val="32"/>
        </w:rPr>
        <w:t>ÖNKORMÁNYZATI KÉPVISELŐ-TESTÜLETEK RÉSZÉRE</w:t>
      </w:r>
    </w:p>
    <w:p w14:paraId="2C627577" w14:textId="77777777" w:rsidR="003D4F17" w:rsidRDefault="003D4F17" w:rsidP="003D4F17">
      <w:pPr>
        <w:rPr>
          <w:rStyle w:val="AlcmChar"/>
          <w:i w:val="0"/>
          <w:iCs/>
        </w:rPr>
      </w:pPr>
    </w:p>
    <w:p w14:paraId="58411F36" w14:textId="77777777" w:rsidR="003D4F17" w:rsidRDefault="003D4F17" w:rsidP="003D4F17">
      <w:pPr>
        <w:rPr>
          <w:rStyle w:val="AlcmChar"/>
          <w:i w:val="0"/>
          <w:iCs/>
        </w:rPr>
      </w:pPr>
    </w:p>
    <w:p w14:paraId="5557314F" w14:textId="77777777" w:rsidR="003D4F17" w:rsidRDefault="003D4F17" w:rsidP="003D4F17">
      <w:pPr>
        <w:rPr>
          <w:rStyle w:val="AlcmChar"/>
          <w:i w:val="0"/>
          <w:iCs/>
        </w:rPr>
      </w:pPr>
    </w:p>
    <w:p w14:paraId="0D0B839C" w14:textId="77777777" w:rsidR="003D4F17" w:rsidRDefault="003D4F17" w:rsidP="003D4F17">
      <w:pPr>
        <w:rPr>
          <w:rStyle w:val="AlcmChar"/>
          <w:i w:val="0"/>
          <w:iCs/>
        </w:rPr>
      </w:pPr>
    </w:p>
    <w:p w14:paraId="0DC4BE55" w14:textId="77777777" w:rsidR="003D4F17" w:rsidRDefault="003D4F17" w:rsidP="003D4F17">
      <w:pPr>
        <w:rPr>
          <w:rStyle w:val="AlcmChar"/>
          <w:i w:val="0"/>
          <w:iCs/>
        </w:rPr>
      </w:pPr>
    </w:p>
    <w:p w14:paraId="4FC6815E" w14:textId="77777777" w:rsidR="003D4F17" w:rsidRDefault="003D4F17" w:rsidP="003D4F17">
      <w:pPr>
        <w:rPr>
          <w:rStyle w:val="AlcmChar"/>
          <w:i w:val="0"/>
          <w:iCs/>
        </w:rPr>
      </w:pPr>
    </w:p>
    <w:p w14:paraId="0D5DDFB9" w14:textId="77777777" w:rsidR="003D4F17" w:rsidRDefault="003D4F17" w:rsidP="003D4F17">
      <w:pPr>
        <w:rPr>
          <w:rStyle w:val="AlcmChar"/>
          <w:i w:val="0"/>
          <w:iCs/>
        </w:rPr>
      </w:pPr>
    </w:p>
    <w:p w14:paraId="655C7740" w14:textId="77777777" w:rsidR="003D4F17" w:rsidRDefault="003D4F17" w:rsidP="003D4F17">
      <w:pPr>
        <w:rPr>
          <w:rStyle w:val="AlcmChar"/>
          <w:i w:val="0"/>
          <w:iCs/>
        </w:rPr>
      </w:pPr>
    </w:p>
    <w:p w14:paraId="2757B130" w14:textId="77777777" w:rsidR="003D4F17" w:rsidRPr="002265BA" w:rsidRDefault="003D4F17" w:rsidP="003D4F17">
      <w:pPr>
        <w:rPr>
          <w:rStyle w:val="AlcmChar"/>
          <w:lang w:eastAsia="en-US"/>
        </w:rPr>
      </w:pPr>
    </w:p>
    <w:p w14:paraId="6A35373B" w14:textId="77777777" w:rsidR="003D4F17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</w:p>
    <w:p w14:paraId="1694C680" w14:textId="77777777" w:rsidR="003D4F17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</w:p>
    <w:p w14:paraId="648FDDD6" w14:textId="77777777" w:rsidR="003D4F17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</w:p>
    <w:p w14:paraId="7E3E4390" w14:textId="77777777" w:rsidR="003D4F17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</w:p>
    <w:p w14:paraId="35B2EFF0" w14:textId="77777777" w:rsidR="003D4F17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</w:p>
    <w:p w14:paraId="2CAB9125" w14:textId="77777777" w:rsidR="003D4F17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</w:p>
    <w:p w14:paraId="4CEC12CE" w14:textId="43880A83" w:rsidR="003D4F17" w:rsidRPr="004E4D7D" w:rsidRDefault="003D4F17" w:rsidP="003D4F17">
      <w:pPr>
        <w:spacing w:before="240"/>
        <w:jc w:val="left"/>
        <w:rPr>
          <w:rStyle w:val="SubtitleChar"/>
          <w:rFonts w:ascii="Times New Roman" w:hAnsi="Times New Roman"/>
        </w:rPr>
      </w:pPr>
      <w:r>
        <w:rPr>
          <w:rStyle w:val="SubtitleChar"/>
          <w:rFonts w:ascii="Times New Roman" w:hAnsi="Times New Roman"/>
        </w:rPr>
        <w:t xml:space="preserve">Cegléd, 2026. </w:t>
      </w:r>
      <w:r w:rsidR="00F76D46">
        <w:rPr>
          <w:rStyle w:val="SubtitleChar"/>
          <w:rFonts w:ascii="Times New Roman" w:hAnsi="Times New Roman"/>
        </w:rPr>
        <w:t>április</w:t>
      </w:r>
      <w:r w:rsidRPr="00A30B05">
        <w:rPr>
          <w:rStyle w:val="SubtitleChar"/>
          <w:rFonts w:ascii="Times New Roman" w:hAnsi="Times New Roman"/>
          <w:b/>
        </w:rPr>
        <w:tab/>
      </w:r>
      <w:r w:rsidRPr="00A30B05">
        <w:rPr>
          <w:rStyle w:val="SubtitleChar"/>
          <w:rFonts w:ascii="Times New Roman" w:hAnsi="Times New Roman"/>
          <w:b/>
        </w:rPr>
        <w:tab/>
      </w:r>
      <w:r w:rsidRPr="00A30B05">
        <w:rPr>
          <w:rStyle w:val="SubtitleChar"/>
          <w:rFonts w:ascii="Times New Roman" w:hAnsi="Times New Roman"/>
          <w:b/>
        </w:rPr>
        <w:tab/>
      </w:r>
      <w:r w:rsidRPr="00A30B05">
        <w:rPr>
          <w:rStyle w:val="SubtitleChar"/>
          <w:rFonts w:ascii="Times New Roman" w:hAnsi="Times New Roman"/>
        </w:rPr>
        <w:t>Készítette:</w:t>
      </w:r>
    </w:p>
    <w:p w14:paraId="179A44ED" w14:textId="77777777" w:rsidR="003D4F17" w:rsidRDefault="003D4F17" w:rsidP="003D4F17">
      <w:pPr>
        <w:rPr>
          <w:rStyle w:val="SubtitleChar"/>
          <w:b/>
        </w:rPr>
      </w:pPr>
    </w:p>
    <w:p w14:paraId="1452F4A5" w14:textId="77777777" w:rsidR="00A30B05" w:rsidRPr="00A30B05" w:rsidRDefault="003D4F17" w:rsidP="00251084">
      <w:pPr>
        <w:rPr>
          <w:rStyle w:val="SubtitleChar"/>
          <w:rFonts w:ascii="Times New Roman" w:hAnsi="Times New Roman"/>
          <w:b/>
        </w:rPr>
      </w:pPr>
      <w:r>
        <w:rPr>
          <w:rStyle w:val="SubtitleChar"/>
          <w:rFonts w:ascii="Times New Roman" w:hAnsi="Times New Roman"/>
          <w:b/>
        </w:rPr>
        <w:tab/>
      </w:r>
      <w:r>
        <w:rPr>
          <w:rStyle w:val="SubtitleChar"/>
          <w:rFonts w:ascii="Times New Roman" w:hAnsi="Times New Roman"/>
          <w:b/>
        </w:rPr>
        <w:tab/>
      </w:r>
      <w:r>
        <w:rPr>
          <w:rStyle w:val="SubtitleChar"/>
          <w:rFonts w:ascii="Times New Roman" w:hAnsi="Times New Roman"/>
          <w:b/>
        </w:rPr>
        <w:tab/>
      </w:r>
      <w:r>
        <w:rPr>
          <w:rStyle w:val="SubtitleChar"/>
          <w:rFonts w:ascii="Times New Roman" w:hAnsi="Times New Roman"/>
          <w:b/>
        </w:rPr>
        <w:tab/>
      </w:r>
      <w:r w:rsidR="00A30B05" w:rsidRPr="00A30B05">
        <w:rPr>
          <w:rStyle w:val="SubtitleChar"/>
          <w:rFonts w:ascii="Times New Roman" w:hAnsi="Times New Roman"/>
          <w:b/>
        </w:rPr>
        <w:tab/>
      </w:r>
      <w:r w:rsidR="00A30B05" w:rsidRPr="00A30B05">
        <w:rPr>
          <w:rStyle w:val="SubtitleChar"/>
          <w:rFonts w:ascii="Times New Roman" w:hAnsi="Times New Roman"/>
          <w:b/>
        </w:rPr>
        <w:tab/>
      </w:r>
      <w:r w:rsidR="00A70606">
        <w:rPr>
          <w:rStyle w:val="SubtitleChar"/>
          <w:rFonts w:ascii="Times New Roman" w:hAnsi="Times New Roman"/>
          <w:b/>
        </w:rPr>
        <w:t xml:space="preserve">       Herczeg-Pecsenyei Ferenc tűzoltó őrnagy</w:t>
      </w:r>
    </w:p>
    <w:p w14:paraId="4D80086D" w14:textId="77777777" w:rsidR="00A30B05" w:rsidRDefault="003D4F17" w:rsidP="00A30B05">
      <w:pPr>
        <w:rPr>
          <w:rStyle w:val="SubtitleChar"/>
          <w:rFonts w:ascii="Times New Roman" w:hAnsi="Times New Roman"/>
          <w:b/>
        </w:rPr>
      </w:pPr>
      <w:r>
        <w:rPr>
          <w:rStyle w:val="SubtitleChar"/>
          <w:rFonts w:ascii="Times New Roman" w:hAnsi="Times New Roman"/>
          <w:b/>
        </w:rPr>
        <w:tab/>
      </w:r>
      <w:r>
        <w:rPr>
          <w:rStyle w:val="SubtitleChar"/>
          <w:rFonts w:ascii="Times New Roman" w:hAnsi="Times New Roman"/>
          <w:b/>
        </w:rPr>
        <w:tab/>
      </w:r>
      <w:r>
        <w:rPr>
          <w:rStyle w:val="SubtitleChar"/>
          <w:rFonts w:ascii="Times New Roman" w:hAnsi="Times New Roman"/>
          <w:b/>
        </w:rPr>
        <w:tab/>
      </w:r>
      <w:r>
        <w:rPr>
          <w:rStyle w:val="SubtitleChar"/>
          <w:rFonts w:ascii="Times New Roman" w:hAnsi="Times New Roman"/>
          <w:b/>
        </w:rPr>
        <w:tab/>
      </w:r>
      <w:r w:rsidR="00A70606">
        <w:rPr>
          <w:rStyle w:val="SubtitleChar"/>
          <w:rFonts w:ascii="Times New Roman" w:hAnsi="Times New Roman"/>
          <w:b/>
        </w:rPr>
        <w:tab/>
      </w:r>
      <w:r w:rsidR="00A70606">
        <w:rPr>
          <w:rStyle w:val="SubtitleChar"/>
          <w:rFonts w:ascii="Times New Roman" w:hAnsi="Times New Roman"/>
          <w:b/>
        </w:rPr>
        <w:tab/>
      </w:r>
      <w:r w:rsidR="00A70606">
        <w:rPr>
          <w:rStyle w:val="SubtitleChar"/>
          <w:rFonts w:ascii="Times New Roman" w:hAnsi="Times New Roman"/>
          <w:b/>
        </w:rPr>
        <w:tab/>
      </w:r>
      <w:r w:rsidR="00A70606">
        <w:rPr>
          <w:rStyle w:val="SubtitleChar"/>
          <w:rFonts w:ascii="Times New Roman" w:hAnsi="Times New Roman"/>
          <w:b/>
        </w:rPr>
        <w:tab/>
      </w:r>
      <w:proofErr w:type="gramStart"/>
      <w:r w:rsidR="00A70606">
        <w:rPr>
          <w:rStyle w:val="SubtitleChar"/>
          <w:rFonts w:ascii="Times New Roman" w:hAnsi="Times New Roman"/>
          <w:b/>
        </w:rPr>
        <w:t>mb.</w:t>
      </w:r>
      <w:proofErr w:type="gramEnd"/>
      <w:r w:rsidR="00A70606">
        <w:rPr>
          <w:rStyle w:val="SubtitleChar"/>
          <w:rFonts w:ascii="Times New Roman" w:hAnsi="Times New Roman"/>
          <w:b/>
        </w:rPr>
        <w:t xml:space="preserve"> </w:t>
      </w:r>
      <w:r w:rsidR="00A30B05" w:rsidRPr="00A30B05">
        <w:rPr>
          <w:rStyle w:val="SubtitleChar"/>
          <w:rFonts w:ascii="Times New Roman" w:hAnsi="Times New Roman"/>
          <w:b/>
        </w:rPr>
        <w:t>tűzoltóparancsno</w:t>
      </w:r>
      <w:r w:rsidR="004E70E5">
        <w:rPr>
          <w:rStyle w:val="SubtitleChar"/>
          <w:rFonts w:ascii="Times New Roman" w:hAnsi="Times New Roman"/>
          <w:b/>
        </w:rPr>
        <w:t>k</w:t>
      </w:r>
    </w:p>
    <w:p w14:paraId="43D01710" w14:textId="77777777" w:rsidR="00A70606" w:rsidRPr="005C2E32" w:rsidRDefault="00A70606" w:rsidP="00A30B05">
      <w:pPr>
        <w:rPr>
          <w:b/>
          <w:iCs/>
        </w:rPr>
        <w:sectPr w:rsidR="00A70606" w:rsidRPr="005C2E32" w:rsidSect="00BB63C9">
          <w:headerReference w:type="even" r:id="rId7"/>
          <w:footerReference w:type="even" r:id="rId8"/>
          <w:footerReference w:type="default" r:id="rId9"/>
          <w:headerReference w:type="first" r:id="rId10"/>
          <w:pgSz w:w="11906" w:h="16838"/>
          <w:pgMar w:top="1258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14:paraId="21119602" w14:textId="77777777" w:rsidR="00091173" w:rsidRPr="00B11D92" w:rsidRDefault="006025D9" w:rsidP="00241D49">
      <w:pPr>
        <w:numPr>
          <w:ilvl w:val="0"/>
          <w:numId w:val="11"/>
        </w:numPr>
        <w:suppressAutoHyphens/>
        <w:ind w:left="709" w:hanging="425"/>
        <w:jc w:val="left"/>
        <w:rPr>
          <w:rFonts w:ascii="Times New Roman félkövér" w:hAnsi="Times New Roman félkövér" w:cs="Arial"/>
          <w:b/>
          <w:bCs/>
          <w:caps/>
          <w:szCs w:val="24"/>
        </w:rPr>
      </w:pPr>
      <w:r>
        <w:rPr>
          <w:rFonts w:ascii="Times New Roman félkövér" w:hAnsi="Times New Roman félkövér" w:cs="Arial"/>
          <w:b/>
          <w:bCs/>
          <w:szCs w:val="24"/>
        </w:rPr>
        <w:lastRenderedPageBreak/>
        <w:t>B</w:t>
      </w:r>
      <w:r w:rsidR="00091173" w:rsidRPr="000C787F">
        <w:rPr>
          <w:rFonts w:ascii="Times New Roman félkövér" w:hAnsi="Times New Roman félkövér" w:cs="Arial"/>
          <w:b/>
          <w:bCs/>
          <w:szCs w:val="24"/>
        </w:rPr>
        <w:t>evezetés</w:t>
      </w:r>
    </w:p>
    <w:p w14:paraId="3AB4925C" w14:textId="77777777" w:rsidR="00091173" w:rsidRPr="00B11D92" w:rsidRDefault="00091173" w:rsidP="00091173">
      <w:pPr>
        <w:spacing w:line="250" w:lineRule="atLeast"/>
        <w:rPr>
          <w:rFonts w:eastAsia="MS Mincho" w:cs="Times New Roman"/>
          <w:szCs w:val="24"/>
          <w:lang w:eastAsia="ja-JP" w:bidi="ne-IN"/>
        </w:rPr>
      </w:pPr>
    </w:p>
    <w:p w14:paraId="3C5F9FC6" w14:textId="28657E0C" w:rsidR="00091173" w:rsidRPr="00BC2030" w:rsidRDefault="00A2032D" w:rsidP="00091173">
      <w:pPr>
        <w:suppressAutoHyphens/>
      </w:pPr>
      <w:r>
        <w:rPr>
          <w:rFonts w:cs="Times New Roman"/>
          <w:szCs w:val="24"/>
          <w:lang w:eastAsia="zh-CN"/>
        </w:rPr>
        <w:t>A</w:t>
      </w:r>
      <w:r w:rsidR="00A70606">
        <w:rPr>
          <w:rFonts w:cs="Times New Roman"/>
          <w:szCs w:val="24"/>
          <w:lang w:eastAsia="zh-CN"/>
        </w:rPr>
        <w:t xml:space="preserve"> 2025</w:t>
      </w:r>
      <w:r w:rsidR="00091173" w:rsidRPr="00BC2030">
        <w:rPr>
          <w:rFonts w:cs="Times New Roman"/>
          <w:szCs w:val="24"/>
          <w:lang w:eastAsia="zh-CN"/>
        </w:rPr>
        <w:t>. év</w:t>
      </w:r>
      <w:r w:rsidR="00091173">
        <w:rPr>
          <w:rFonts w:cs="Times New Roman"/>
          <w:szCs w:val="24"/>
          <w:lang w:eastAsia="zh-CN"/>
        </w:rPr>
        <w:t>ben</w:t>
      </w:r>
      <w:r w:rsidR="00091173" w:rsidRPr="00BC2030">
        <w:rPr>
          <w:rFonts w:cs="Times New Roman"/>
          <w:szCs w:val="24"/>
          <w:lang w:eastAsia="zh-CN"/>
        </w:rPr>
        <w:t xml:space="preserve"> Cegléd Hivatásos Tűzoltóparancsnokság (Cegléd HTP) a </w:t>
      </w:r>
      <w:r w:rsidR="003A43DB">
        <w:rPr>
          <w:rFonts w:cs="Times New Roman"/>
          <w:szCs w:val="24"/>
          <w:lang w:eastAsia="zh-CN"/>
        </w:rPr>
        <w:t xml:space="preserve">céljait a jogszabályok, a </w:t>
      </w:r>
      <w:r w:rsidR="00091173" w:rsidRPr="00BC2030">
        <w:rPr>
          <w:rFonts w:cs="Times New Roman"/>
          <w:szCs w:val="24"/>
          <w:lang w:eastAsia="zh-CN"/>
        </w:rPr>
        <w:t xml:space="preserve">BM Országos Katasztrófavédelmi Főigazgatóság (BM OKF) és a Pest Vármegyei Katasztrófavédelmi Igazgatóság (Pest VMKI) </w:t>
      </w:r>
      <w:r w:rsidR="003A43DB">
        <w:rPr>
          <w:rFonts w:cs="Times New Roman"/>
          <w:szCs w:val="24"/>
          <w:lang w:eastAsia="zh-CN"/>
        </w:rPr>
        <w:t>szabályozói alapján</w:t>
      </w:r>
      <w:r w:rsidR="00091173" w:rsidRPr="00BC2030">
        <w:rPr>
          <w:rFonts w:cs="Times New Roman"/>
          <w:szCs w:val="24"/>
          <w:lang w:eastAsia="zh-CN"/>
        </w:rPr>
        <w:t>, a Cegléd Katasztrófavédelmi Kirendeltség (KvK) közvetlen irányítása mellett, a területi sajátosságok figyelembevételével hajtotta végre.</w:t>
      </w:r>
    </w:p>
    <w:p w14:paraId="3B814C4A" w14:textId="77777777" w:rsidR="00091173" w:rsidRPr="00BC2030" w:rsidRDefault="00091173" w:rsidP="00091173">
      <w:pPr>
        <w:spacing w:line="250" w:lineRule="atLeast"/>
        <w:rPr>
          <w:rFonts w:eastAsia="MS Mincho" w:cs="Times New Roman"/>
          <w:szCs w:val="24"/>
          <w:lang w:eastAsia="ja-JP" w:bidi="ne-IN"/>
        </w:rPr>
      </w:pPr>
    </w:p>
    <w:p w14:paraId="6A589928" w14:textId="77777777" w:rsidR="00091173" w:rsidRPr="00241D49" w:rsidRDefault="00091173" w:rsidP="00241D49">
      <w:pPr>
        <w:pStyle w:val="Listaszerbekezds"/>
        <w:numPr>
          <w:ilvl w:val="0"/>
          <w:numId w:val="36"/>
        </w:numPr>
        <w:suppressAutoHyphens/>
        <w:spacing w:after="0" w:line="240" w:lineRule="auto"/>
        <w:ind w:left="992" w:hanging="425"/>
        <w:rPr>
          <w:rFonts w:ascii="Times New Roman félkövér" w:hAnsi="Times New Roman félkövér"/>
          <w:b/>
          <w:caps/>
          <w:sz w:val="24"/>
          <w:szCs w:val="24"/>
        </w:rPr>
      </w:pPr>
      <w:r w:rsidRPr="00241D49">
        <w:rPr>
          <w:rFonts w:ascii="Times New Roman félkövér" w:hAnsi="Times New Roman félkövér"/>
          <w:b/>
          <w:sz w:val="24"/>
          <w:szCs w:val="24"/>
        </w:rPr>
        <w:t>Cegléd</w:t>
      </w:r>
      <w:r w:rsidRPr="00241D49">
        <w:rPr>
          <w:rFonts w:ascii="Times New Roman félkövér" w:hAnsi="Times New Roman félkövér"/>
          <w:b/>
          <w:caps/>
          <w:sz w:val="24"/>
          <w:szCs w:val="24"/>
        </w:rPr>
        <w:t xml:space="preserve"> htp </w:t>
      </w:r>
      <w:r w:rsidRPr="00241D49">
        <w:rPr>
          <w:rFonts w:ascii="Times New Roman félkövér" w:hAnsi="Times New Roman félkövér"/>
          <w:b/>
          <w:sz w:val="24"/>
          <w:szCs w:val="24"/>
        </w:rPr>
        <w:t>működési területének általános jellemzése</w:t>
      </w:r>
      <w:r w:rsidRPr="00241D49">
        <w:rPr>
          <w:rFonts w:ascii="Times New Roman félkövér" w:hAnsi="Times New Roman félkövér"/>
          <w:b/>
          <w:caps/>
          <w:sz w:val="24"/>
          <w:szCs w:val="24"/>
        </w:rPr>
        <w:t xml:space="preserve"> </w:t>
      </w:r>
    </w:p>
    <w:p w14:paraId="63F89169" w14:textId="77777777" w:rsidR="00091173" w:rsidRPr="00BC2030" w:rsidRDefault="00091173" w:rsidP="00091173"/>
    <w:p w14:paraId="63CF84DF" w14:textId="093C5F68" w:rsidR="00091173" w:rsidRPr="0025494A" w:rsidRDefault="00091173" w:rsidP="00F17344">
      <w:pPr>
        <w:spacing w:after="60"/>
        <w:rPr>
          <w:szCs w:val="24"/>
        </w:rPr>
      </w:pPr>
      <w:r w:rsidRPr="0025494A">
        <w:rPr>
          <w:szCs w:val="24"/>
        </w:rPr>
        <w:t>Cegléd HTP</w:t>
      </w:r>
      <w:r w:rsidR="00416901" w:rsidRPr="0025494A">
        <w:rPr>
          <w:szCs w:val="24"/>
        </w:rPr>
        <w:t xml:space="preserve"> elsődleges működési területén</w:t>
      </w:r>
      <w:r w:rsidRPr="0025494A">
        <w:rPr>
          <w:szCs w:val="24"/>
        </w:rPr>
        <w:t xml:space="preserve"> </w:t>
      </w:r>
      <w:r w:rsidR="00234B6E" w:rsidRPr="0025494A">
        <w:rPr>
          <w:szCs w:val="24"/>
        </w:rPr>
        <w:t>gyorsforgalmi úthálózat fejlesztés történt</w:t>
      </w:r>
      <w:r w:rsidRPr="0025494A">
        <w:rPr>
          <w:szCs w:val="24"/>
        </w:rPr>
        <w:t xml:space="preserve">. </w:t>
      </w:r>
      <w:r w:rsidR="00610A1A" w:rsidRPr="0025494A">
        <w:rPr>
          <w:rFonts w:cs="Times New Roman"/>
          <w:szCs w:val="24"/>
        </w:rPr>
        <w:t>Nagykőrös térség</w:t>
      </w:r>
      <w:r w:rsidR="00234B6E" w:rsidRPr="0025494A">
        <w:rPr>
          <w:rFonts w:cs="Times New Roman"/>
          <w:szCs w:val="24"/>
        </w:rPr>
        <w:t>ben elkészült és megnyitásra került az M44 főút 30</w:t>
      </w:r>
      <w:r w:rsidR="00610A1A" w:rsidRPr="0025494A">
        <w:rPr>
          <w:rFonts w:cs="Times New Roman"/>
          <w:szCs w:val="24"/>
        </w:rPr>
        <w:t xml:space="preserve"> </w:t>
      </w:r>
      <w:r w:rsidR="00234B6E" w:rsidRPr="0025494A">
        <w:rPr>
          <w:rFonts w:cs="Times New Roman"/>
          <w:szCs w:val="24"/>
        </w:rPr>
        <w:t>km-es szakasza, amely jelentős átmenő forgalmat jelent</w:t>
      </w:r>
      <w:r w:rsidRPr="0025494A">
        <w:rPr>
          <w:szCs w:val="24"/>
        </w:rPr>
        <w:t xml:space="preserve">. </w:t>
      </w:r>
      <w:r w:rsidR="00416901" w:rsidRPr="0025494A">
        <w:rPr>
          <w:szCs w:val="24"/>
        </w:rPr>
        <w:t>A m</w:t>
      </w:r>
      <w:r w:rsidR="004F75B0" w:rsidRPr="0025494A">
        <w:rPr>
          <w:szCs w:val="24"/>
        </w:rPr>
        <w:t>űködési t</w:t>
      </w:r>
      <w:r w:rsidRPr="0025494A">
        <w:rPr>
          <w:szCs w:val="24"/>
        </w:rPr>
        <w:t>erületünkben bekövetkezett változás feladatainkat nem befolyásolta, vonulásaink során a</w:t>
      </w:r>
      <w:r w:rsidR="0025494A" w:rsidRPr="0025494A">
        <w:rPr>
          <w:szCs w:val="24"/>
        </w:rPr>
        <w:t>z esetleges</w:t>
      </w:r>
      <w:r w:rsidRPr="0025494A">
        <w:rPr>
          <w:szCs w:val="24"/>
        </w:rPr>
        <w:t xml:space="preserve"> pontatlan jelzések esetén helyismeretünk előny</w:t>
      </w:r>
      <w:r w:rsidR="0025494A" w:rsidRPr="0025494A">
        <w:rPr>
          <w:szCs w:val="24"/>
        </w:rPr>
        <w:t xml:space="preserve">t jelentett.  </w:t>
      </w:r>
    </w:p>
    <w:p w14:paraId="69BB7ABE" w14:textId="6C24CF8D" w:rsidR="00091173" w:rsidRPr="0025494A" w:rsidRDefault="00091173" w:rsidP="00F17344">
      <w:pPr>
        <w:spacing w:after="60"/>
        <w:rPr>
          <w:szCs w:val="24"/>
        </w:rPr>
      </w:pPr>
      <w:r w:rsidRPr="0025494A">
        <w:rPr>
          <w:szCs w:val="24"/>
        </w:rPr>
        <w:t>Cegléd HTP Pest vármegye délk</w:t>
      </w:r>
      <w:r w:rsidR="00B01641" w:rsidRPr="0025494A">
        <w:rPr>
          <w:szCs w:val="24"/>
        </w:rPr>
        <w:t>eleti részén helyezkedik el, a c</w:t>
      </w:r>
      <w:r w:rsidRPr="0025494A">
        <w:rPr>
          <w:szCs w:val="24"/>
        </w:rPr>
        <w:t>eglédi kistérség településeit foglalja magába (Dánszentmiklós kivételével). Cegléd HTP 113 ezer hektáro</w:t>
      </w:r>
      <w:r w:rsidR="0025494A" w:rsidRPr="0025494A">
        <w:rPr>
          <w:szCs w:val="24"/>
        </w:rPr>
        <w:t>n, 14 település (Cegléd, Abony-Nyugat, Albertirsa-</w:t>
      </w:r>
      <w:r w:rsidRPr="0025494A">
        <w:rPr>
          <w:szCs w:val="24"/>
        </w:rPr>
        <w:t xml:space="preserve">Kelet, Nagykőrös, Ceglédbercel, Csemő, Jászkarajenő, Kocsér, Kőröstetétlen, Mikebuda, Nyársapát, Tápiószőlős, Törtel, Újszilvás) lakóinak mentő tűzvédelmét biztosítja. </w:t>
      </w:r>
    </w:p>
    <w:p w14:paraId="104AF0D2" w14:textId="5B3B4BF5" w:rsidR="00091173" w:rsidRPr="0025494A" w:rsidRDefault="00416901" w:rsidP="00F17344">
      <w:pPr>
        <w:spacing w:after="60"/>
        <w:rPr>
          <w:szCs w:val="24"/>
        </w:rPr>
      </w:pPr>
      <w:r w:rsidRPr="0025494A">
        <w:rPr>
          <w:szCs w:val="24"/>
        </w:rPr>
        <w:t>A m</w:t>
      </w:r>
      <w:r w:rsidR="00091173" w:rsidRPr="0025494A">
        <w:rPr>
          <w:szCs w:val="24"/>
        </w:rPr>
        <w:t>űködési területünket északról Nagykáta, északnyugatról Monor, nyugatról Dabas, délről Kecskemét, keletről Szolnok HTP területe határolja. A magasabb fokozatú riasztás a felsorolt tűzoltóságok bevonásával valósul</w:t>
      </w:r>
      <w:r w:rsidR="0025494A" w:rsidRPr="0025494A">
        <w:rPr>
          <w:szCs w:val="24"/>
        </w:rPr>
        <w:t>t</w:t>
      </w:r>
      <w:r w:rsidR="00091173" w:rsidRPr="0025494A">
        <w:rPr>
          <w:szCs w:val="24"/>
        </w:rPr>
        <w:t xml:space="preserve"> meg, ezért feladataink végrehajtása során a kölcsönös segítségnyújtás folyamatos és elengedhetetlen</w:t>
      </w:r>
      <w:r w:rsidR="0025494A" w:rsidRPr="0025494A">
        <w:rPr>
          <w:szCs w:val="24"/>
        </w:rPr>
        <w:t xml:space="preserve"> volt</w:t>
      </w:r>
      <w:r w:rsidR="00091173" w:rsidRPr="0025494A">
        <w:rPr>
          <w:szCs w:val="24"/>
        </w:rPr>
        <w:t xml:space="preserve">. </w:t>
      </w:r>
    </w:p>
    <w:p w14:paraId="26055F37" w14:textId="5934616F" w:rsidR="00091173" w:rsidRPr="0025494A" w:rsidRDefault="00091173" w:rsidP="00F17344">
      <w:pPr>
        <w:spacing w:after="60"/>
        <w:rPr>
          <w:szCs w:val="24"/>
        </w:rPr>
      </w:pPr>
      <w:r w:rsidRPr="0025494A">
        <w:rPr>
          <w:szCs w:val="24"/>
        </w:rPr>
        <w:t>A térség településeinek összterülete Pest vármegye területének hatodrésze. A települések külterületi részeit termelési célokat szolgáló mezőgazdasági és erdőterületek alkotják. Az erdőterületek nagysága 21 ezer hektár, míg a mezőgazdasági művelésű egybefüggő szántó táblák n</w:t>
      </w:r>
      <w:r w:rsidR="00B31B46">
        <w:rPr>
          <w:szCs w:val="24"/>
        </w:rPr>
        <w:t>agysága megközelíti a 100 hektárt</w:t>
      </w:r>
      <w:r w:rsidRPr="0025494A">
        <w:rPr>
          <w:szCs w:val="24"/>
        </w:rPr>
        <w:t xml:space="preserve">. A természetvédelmi terület nagysága </w:t>
      </w:r>
      <w:smartTag w:uri="urn:schemas-microsoft-com:office:smarttags" w:element="metricconverter">
        <w:smartTagPr>
          <w:attr w:name="ProductID" w:val="582 hekt￡r"/>
        </w:smartTagPr>
        <w:r w:rsidRPr="0025494A">
          <w:rPr>
            <w:szCs w:val="24"/>
          </w:rPr>
          <w:t>582 hektár</w:t>
        </w:r>
      </w:smartTag>
      <w:r w:rsidRPr="0025494A">
        <w:rPr>
          <w:szCs w:val="24"/>
        </w:rPr>
        <w:t xml:space="preserve">, amely nagyrészt Abony és Albertirsa városok közigazgatási területén helyezkedik el. </w:t>
      </w:r>
      <w:r w:rsidR="00487989" w:rsidRPr="0025494A">
        <w:rPr>
          <w:szCs w:val="24"/>
        </w:rPr>
        <w:t>A m</w:t>
      </w:r>
      <w:r w:rsidRPr="0025494A">
        <w:rPr>
          <w:szCs w:val="24"/>
        </w:rPr>
        <w:t xml:space="preserve">űködési területünkön jelentős a nemzetközi és </w:t>
      </w:r>
      <w:r w:rsidR="00487989" w:rsidRPr="0025494A">
        <w:rPr>
          <w:szCs w:val="24"/>
        </w:rPr>
        <w:t xml:space="preserve">az </w:t>
      </w:r>
      <w:r w:rsidRPr="0025494A">
        <w:rPr>
          <w:szCs w:val="24"/>
        </w:rPr>
        <w:t xml:space="preserve">országos közúti (M4, </w:t>
      </w:r>
      <w:r w:rsidR="00A12BF6" w:rsidRPr="0025494A">
        <w:rPr>
          <w:szCs w:val="24"/>
        </w:rPr>
        <w:t xml:space="preserve">M44, </w:t>
      </w:r>
      <w:r w:rsidR="00416901" w:rsidRPr="0025494A">
        <w:rPr>
          <w:szCs w:val="24"/>
        </w:rPr>
        <w:t xml:space="preserve">4-es főút, </w:t>
      </w:r>
      <w:r w:rsidRPr="0025494A">
        <w:rPr>
          <w:szCs w:val="24"/>
        </w:rPr>
        <w:t>311</w:t>
      </w:r>
      <w:r w:rsidR="00416901" w:rsidRPr="0025494A">
        <w:rPr>
          <w:szCs w:val="24"/>
        </w:rPr>
        <w:t>-es és</w:t>
      </w:r>
      <w:r w:rsidRPr="0025494A">
        <w:rPr>
          <w:szCs w:val="24"/>
        </w:rPr>
        <w:t xml:space="preserve"> 441</w:t>
      </w:r>
      <w:r w:rsidR="00416901" w:rsidRPr="0025494A">
        <w:rPr>
          <w:szCs w:val="24"/>
        </w:rPr>
        <w:t>-es utak</w:t>
      </w:r>
      <w:r w:rsidRPr="0025494A">
        <w:rPr>
          <w:szCs w:val="24"/>
        </w:rPr>
        <w:t xml:space="preserve">), valamint </w:t>
      </w:r>
      <w:r w:rsidR="00B31B46">
        <w:rPr>
          <w:szCs w:val="24"/>
        </w:rPr>
        <w:t xml:space="preserve">a </w:t>
      </w:r>
      <w:r w:rsidRPr="0025494A">
        <w:rPr>
          <w:szCs w:val="24"/>
        </w:rPr>
        <w:t xml:space="preserve">vasúti áthaladó forgalom. Térségünk ipari fejlődését elősegíti az úthálózat fejlesztése. </w:t>
      </w:r>
    </w:p>
    <w:p w14:paraId="372279ED" w14:textId="77777777" w:rsidR="00757403" w:rsidRPr="0025494A" w:rsidRDefault="00757403" w:rsidP="00091173">
      <w:pPr>
        <w:suppressAutoHyphens/>
        <w:rPr>
          <w:rFonts w:ascii="Times New Roman félkövér" w:hAnsi="Times New Roman félkövér"/>
          <w:b/>
          <w:caps/>
          <w:szCs w:val="24"/>
        </w:rPr>
      </w:pPr>
    </w:p>
    <w:p w14:paraId="40AC54BC" w14:textId="77777777" w:rsidR="00091173" w:rsidRPr="00241D49" w:rsidRDefault="00091173" w:rsidP="00241D49">
      <w:pPr>
        <w:pStyle w:val="Listaszerbekezds"/>
        <w:numPr>
          <w:ilvl w:val="0"/>
          <w:numId w:val="36"/>
        </w:numPr>
        <w:suppressAutoHyphens/>
        <w:spacing w:after="0" w:line="240" w:lineRule="auto"/>
        <w:ind w:left="992" w:hanging="425"/>
        <w:rPr>
          <w:rFonts w:ascii="Times New Roman félkövér" w:hAnsi="Times New Roman félkövér"/>
          <w:b/>
          <w:sz w:val="24"/>
          <w:szCs w:val="24"/>
        </w:rPr>
      </w:pPr>
      <w:r w:rsidRPr="00241D49">
        <w:rPr>
          <w:rFonts w:ascii="Times New Roman félkövér" w:hAnsi="Times New Roman félkövér"/>
          <w:b/>
          <w:sz w:val="24"/>
          <w:szCs w:val="24"/>
        </w:rPr>
        <w:t>A felkészüléssel és a készenléttel kapcsolatos feladatok</w:t>
      </w:r>
    </w:p>
    <w:p w14:paraId="2E3B8FC2" w14:textId="77777777" w:rsidR="00091173" w:rsidRPr="00BC2030" w:rsidRDefault="00091173" w:rsidP="00091173">
      <w:pPr>
        <w:suppressAutoHyphens/>
      </w:pPr>
    </w:p>
    <w:p w14:paraId="254DDF28" w14:textId="0C7D503A" w:rsidR="00757403" w:rsidRPr="00BC2030" w:rsidRDefault="00091173" w:rsidP="00F17344">
      <w:pPr>
        <w:spacing w:after="60"/>
      </w:pPr>
      <w:r w:rsidRPr="00BC2030">
        <w:t>Területünk jellemző veszélyforrásai változatlanul az erdő- és mezőgazdasági területekhez, az épített környezethez, a közlekedéshez, illetve a</w:t>
      </w:r>
      <w:r w:rsidR="00B31B46">
        <w:t xml:space="preserve"> rendkívüli</w:t>
      </w:r>
      <w:r w:rsidRPr="00BC2030">
        <w:t xml:space="preserve"> és kiszámíthatatlan időjárási jelenségekhez köthető</w:t>
      </w:r>
      <w:r w:rsidR="00B31B46">
        <w:t>e</w:t>
      </w:r>
      <w:r w:rsidRPr="00BC2030">
        <w:t>k. Cegléd HTP beavatkozásain</w:t>
      </w:r>
      <w:r w:rsidR="00B31B46">
        <w:t>a</w:t>
      </w:r>
      <w:r w:rsidRPr="00BC2030">
        <w:t xml:space="preserve">k jelentős részét </w:t>
      </w:r>
      <w:r w:rsidR="00B31B46">
        <w:t xml:space="preserve">a </w:t>
      </w:r>
      <w:r w:rsidRPr="00BC2030">
        <w:t>szabadtéri tűzesetek, az épített környezetet veszélyeztető tűzesetek, a közlekedési balesetek és a viharkárok felszámolása jelentette.</w:t>
      </w:r>
    </w:p>
    <w:p w14:paraId="4723413F" w14:textId="3E7B8B40" w:rsidR="00241D49" w:rsidRDefault="00B31B46" w:rsidP="00F17344">
      <w:pPr>
        <w:suppressAutoHyphens/>
        <w:spacing w:after="60"/>
      </w:pPr>
      <w:r>
        <w:t>A készenléti állomány szakmailag felkészült</w:t>
      </w:r>
      <w:r w:rsidR="00091173" w:rsidRPr="00BC2030">
        <w:t xml:space="preserve">, </w:t>
      </w:r>
      <w:r>
        <w:t>a gépjárművek</w:t>
      </w:r>
      <w:r w:rsidR="00091173" w:rsidRPr="00BC2030">
        <w:t xml:space="preserve">, </w:t>
      </w:r>
      <w:r>
        <w:t>a szakfelszerelések</w:t>
      </w:r>
      <w:r w:rsidR="00091173" w:rsidRPr="00BC2030">
        <w:t xml:space="preserve"> az időszaknak megfelelő, előre prognosztizált, illetve az átlagosnál nagyobb esemé</w:t>
      </w:r>
      <w:r w:rsidR="00D61DB8">
        <w:t>nyek felszámolására alkalmasak.</w:t>
      </w:r>
    </w:p>
    <w:p w14:paraId="2E8AF883" w14:textId="4A67E301" w:rsidR="00091173" w:rsidRDefault="00091173" w:rsidP="00F17344">
      <w:pPr>
        <w:suppressAutoHyphens/>
        <w:spacing w:after="60"/>
      </w:pPr>
      <w:r w:rsidRPr="00BC2030">
        <w:t>A fűtési id</w:t>
      </w:r>
      <w:r w:rsidR="00B31B46">
        <w:t>őszakra</w:t>
      </w:r>
      <w:r w:rsidRPr="00BC2030">
        <w:t xml:space="preserve"> jellemző beavatkozásokra történő felkészülésre fektettünk hangsúlyt, illetve figyelembe vettük működési területünk közlekedési forgalmából adódó téli időjárással kapcsolatos balesetek jelentős kockázatát. A meteorológiai előrejelzések figyelemmel kísérése folyamatos volt. A beavatkozásokhoz szükséges eszközöket készen</w:t>
      </w:r>
      <w:r w:rsidR="00B31B46">
        <w:t xml:space="preserve">létben tartottuk. A téli-nyári </w:t>
      </w:r>
      <w:r w:rsidRPr="00BC2030">
        <w:t xml:space="preserve">átállást gépjárműveinken elvégeztük, biztosítva a készenlétet. </w:t>
      </w:r>
    </w:p>
    <w:p w14:paraId="2499E959" w14:textId="77777777" w:rsidR="00F17344" w:rsidRPr="00BC2030" w:rsidRDefault="00F17344" w:rsidP="00F17344">
      <w:pPr>
        <w:suppressAutoHyphens/>
        <w:spacing w:after="60"/>
      </w:pPr>
    </w:p>
    <w:p w14:paraId="246C7F46" w14:textId="77777777" w:rsidR="00091173" w:rsidRPr="00BC2030" w:rsidRDefault="00091173" w:rsidP="00091173">
      <w:pPr>
        <w:suppressAutoHyphens/>
        <w:rPr>
          <w:rFonts w:ascii="Times New Roman félkövér" w:hAnsi="Times New Roman félkövér"/>
          <w:b/>
          <w:caps/>
        </w:rPr>
      </w:pPr>
    </w:p>
    <w:p w14:paraId="715B776B" w14:textId="77777777" w:rsidR="00D61DB8" w:rsidRPr="00241D49" w:rsidRDefault="00D61DB8" w:rsidP="00241D49">
      <w:pPr>
        <w:pStyle w:val="Listaszerbekezds"/>
        <w:numPr>
          <w:ilvl w:val="0"/>
          <w:numId w:val="36"/>
        </w:numPr>
        <w:suppressAutoHyphens/>
        <w:spacing w:after="0" w:line="240" w:lineRule="auto"/>
        <w:ind w:left="992" w:hanging="425"/>
        <w:rPr>
          <w:rFonts w:ascii="Times New Roman félkövér" w:hAnsi="Times New Roman félkövér"/>
          <w:b/>
          <w:sz w:val="24"/>
          <w:szCs w:val="24"/>
        </w:rPr>
      </w:pPr>
      <w:r w:rsidRPr="00241D49">
        <w:rPr>
          <w:rFonts w:ascii="Times New Roman félkövér" w:hAnsi="Times New Roman félkövér"/>
          <w:b/>
          <w:sz w:val="24"/>
          <w:szCs w:val="24"/>
        </w:rPr>
        <w:lastRenderedPageBreak/>
        <w:t>2025. évben elvégzett kiemelt feladatok</w:t>
      </w:r>
    </w:p>
    <w:p w14:paraId="5D013FA7" w14:textId="77777777" w:rsidR="00D61DB8" w:rsidRPr="00244877" w:rsidRDefault="00D61DB8" w:rsidP="00D61DB8">
      <w:pPr>
        <w:suppressAutoHyphens/>
        <w:ind w:left="720"/>
        <w:rPr>
          <w:b/>
        </w:rPr>
      </w:pPr>
    </w:p>
    <w:p w14:paraId="13F3C635" w14:textId="77777777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t>A</w:t>
      </w:r>
      <w:r w:rsidRPr="00755706">
        <w:t xml:space="preserve"> tűzoltási, műszaki mentési, a tűzmegelőzési, valamint polgári védelmi tevékenység, mint rendeltetésből adódó alapf</w:t>
      </w:r>
      <w:r>
        <w:t>eladatunk maradéktalan ellátása megvalósult</w:t>
      </w:r>
      <w:r w:rsidRPr="00755706">
        <w:t>.</w:t>
      </w:r>
    </w:p>
    <w:p w14:paraId="0A079F3F" w14:textId="77777777" w:rsidR="00D61DB8" w:rsidRDefault="00D61DB8" w:rsidP="00D61DB8">
      <w:pPr>
        <w:numPr>
          <w:ilvl w:val="0"/>
          <w:numId w:val="5"/>
        </w:numPr>
        <w:suppressAutoHyphens/>
        <w:ind w:left="426"/>
      </w:pPr>
      <w:r w:rsidRPr="005F0FA2">
        <w:t>A hivatásos tűzoltói állomány szakmai felkészültség</w:t>
      </w:r>
      <w:r>
        <w:t>ének</w:t>
      </w:r>
      <w:r w:rsidRPr="005F0FA2">
        <w:t xml:space="preserve"> továbbfejlesztése elméle</w:t>
      </w:r>
      <w:r>
        <w:t>ti, valamint gyakorlati képzéssel teljesült.</w:t>
      </w:r>
    </w:p>
    <w:p w14:paraId="6174EC02" w14:textId="77777777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t>A</w:t>
      </w:r>
      <w:r w:rsidRPr="005F0FA2">
        <w:t xml:space="preserve"> gépjárművezetők vezetéstechnikai képzése a gépjárműfejlesztésekhez, valamint a bales</w:t>
      </w:r>
      <w:r>
        <w:t>et megelőzési célokhoz igazodva megvalósult.</w:t>
      </w:r>
    </w:p>
    <w:p w14:paraId="5D8EE470" w14:textId="77777777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rPr>
          <w:rFonts w:eastAsia="MS Mincho" w:cs="Times New Roman"/>
          <w:szCs w:val="24"/>
          <w:lang w:eastAsia="ja-JP" w:bidi="ne-IN"/>
        </w:rPr>
        <w:t>Működési területünk</w:t>
      </w:r>
      <w:r>
        <w:t xml:space="preserve"> fejlődésével járó ismereteket elsajátítottuk, azok változásait, sajátosságait nyomon követtük, a továbbképzési rendszerbe beépítettük.</w:t>
      </w:r>
    </w:p>
    <w:p w14:paraId="4DDE831D" w14:textId="006A1A51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t xml:space="preserve">A készenléti állományt a parancsnoki gondoskodás segítségével megtartottuk, </w:t>
      </w:r>
      <w:r w:rsidR="00B31B46">
        <w:t xml:space="preserve">az </w:t>
      </w:r>
      <w:r>
        <w:t xml:space="preserve">egészségügyi, </w:t>
      </w:r>
      <w:r w:rsidR="00B31B46">
        <w:t xml:space="preserve">a </w:t>
      </w:r>
      <w:r>
        <w:t xml:space="preserve">pszichikai, </w:t>
      </w:r>
      <w:r w:rsidR="00B31B46">
        <w:t>a fizikai állapoto</w:t>
      </w:r>
      <w:r>
        <w:t>t figyelemmel kísértük.</w:t>
      </w:r>
    </w:p>
    <w:p w14:paraId="6C58D4FC" w14:textId="77777777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t>Cegléd HTP működéséhez, fejlődéséhez szükséges háttér biztosítása, a szolgálati körülmények további javítása megvalósult.</w:t>
      </w:r>
    </w:p>
    <w:p w14:paraId="26EFC581" w14:textId="77777777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t>A lakosság tájékoztatását a lakástüzek, szén-monoxid mérgezések, a kéménytüzek és a szabadtéri tüzek megelőzése érdekében tovább folytattuk.</w:t>
      </w:r>
    </w:p>
    <w:p w14:paraId="5778A660" w14:textId="2D253886" w:rsidR="00D61DB8" w:rsidRDefault="00B31B46" w:rsidP="00D61DB8">
      <w:pPr>
        <w:numPr>
          <w:ilvl w:val="0"/>
          <w:numId w:val="5"/>
        </w:numPr>
        <w:suppressAutoHyphens/>
        <w:ind w:left="426"/>
      </w:pPr>
      <w:r>
        <w:t>Az</w:t>
      </w:r>
      <w:r w:rsidR="00D61DB8">
        <w:t xml:space="preserve"> Önkormányzati Tűzoltóság Nagykőrös (</w:t>
      </w:r>
      <w:proofErr w:type="spellStart"/>
      <w:r w:rsidR="00D61DB8">
        <w:t>Nagykőrös</w:t>
      </w:r>
      <w:proofErr w:type="spellEnd"/>
      <w:r w:rsidR="00D61DB8">
        <w:t xml:space="preserve"> ÖTP) szakmai színvonalának fejlesztését, megelőző tevékenységének erősítését elősegítettük, felügyeltük.</w:t>
      </w:r>
    </w:p>
    <w:p w14:paraId="4A9399C6" w14:textId="0DBFD0B5" w:rsidR="00D61DB8" w:rsidRDefault="00D61DB8" w:rsidP="00D61DB8">
      <w:pPr>
        <w:numPr>
          <w:ilvl w:val="0"/>
          <w:numId w:val="5"/>
        </w:numPr>
        <w:suppressAutoHyphens/>
        <w:ind w:left="426"/>
      </w:pPr>
      <w:r>
        <w:t>Működési területünkön az önkéntes szerepvállalást és az öngondoskodást erősítettük, az Újszilvási Önkéntes Tűzoltók Egyesületet (Újszilvási ÖTE) és a Dolinavölgye Mikrotérségi Önkéntes Tűzoltó Egyesületet (Dolina</w:t>
      </w:r>
      <w:r w:rsidRPr="00755706">
        <w:t xml:space="preserve"> </w:t>
      </w:r>
      <w:r>
        <w:t xml:space="preserve">MÖTE) szakmailag fejlesztettük és támogattuk. </w:t>
      </w:r>
    </w:p>
    <w:p w14:paraId="1B7F2629" w14:textId="77777777" w:rsidR="00757403" w:rsidRPr="004D01B6" w:rsidRDefault="00757403" w:rsidP="00B83D75">
      <w:pPr>
        <w:widowControl w:val="0"/>
        <w:suppressAutoHyphens/>
      </w:pPr>
    </w:p>
    <w:p w14:paraId="77E7B594" w14:textId="77777777" w:rsidR="00091173" w:rsidRPr="00B11D92" w:rsidRDefault="00091173" w:rsidP="00091173">
      <w:pPr>
        <w:numPr>
          <w:ilvl w:val="0"/>
          <w:numId w:val="11"/>
        </w:numPr>
        <w:suppressAutoHyphens/>
        <w:jc w:val="left"/>
        <w:rPr>
          <w:rFonts w:ascii="Times New Roman félkövér" w:hAnsi="Times New Roman félkövér"/>
          <w:caps/>
        </w:rPr>
      </w:pPr>
      <w:bookmarkStart w:id="0" w:name="_Hlk159654655"/>
      <w:r w:rsidRPr="00B11D92">
        <w:rPr>
          <w:rFonts w:ascii="Times New Roman félkövér" w:hAnsi="Times New Roman félkövér"/>
          <w:b/>
          <w:caps/>
        </w:rPr>
        <w:t>C</w:t>
      </w:r>
      <w:r w:rsidRPr="00B11D92">
        <w:rPr>
          <w:rFonts w:ascii="Times New Roman félkövér" w:hAnsi="Times New Roman félkövér"/>
          <w:b/>
        </w:rPr>
        <w:t>egléd</w:t>
      </w:r>
      <w:r w:rsidRPr="00B11D92">
        <w:rPr>
          <w:rFonts w:ascii="Times New Roman félkövér" w:hAnsi="Times New Roman félkövér"/>
          <w:b/>
          <w:caps/>
        </w:rPr>
        <w:t xml:space="preserve"> HTP </w:t>
      </w:r>
      <w:r w:rsidRPr="00B11D92">
        <w:rPr>
          <w:rFonts w:ascii="Times New Roman félkövér" w:hAnsi="Times New Roman félkövér"/>
          <w:b/>
        </w:rPr>
        <w:t>tűzoltási és műszaki mentési tevékenység</w:t>
      </w:r>
      <w:r>
        <w:rPr>
          <w:rFonts w:ascii="Times New Roman félkövér" w:hAnsi="Times New Roman félkövér"/>
          <w:b/>
        </w:rPr>
        <w:t>e</w:t>
      </w:r>
      <w:r w:rsidRPr="00B11D92">
        <w:rPr>
          <w:rFonts w:ascii="Times New Roman félkövér" w:hAnsi="Times New Roman félkövér"/>
          <w:b/>
        </w:rPr>
        <w:t xml:space="preserve"> 202</w:t>
      </w:r>
      <w:r w:rsidR="001B7CBD">
        <w:rPr>
          <w:rFonts w:ascii="Times New Roman félkövér" w:hAnsi="Times New Roman félkövér"/>
          <w:b/>
        </w:rPr>
        <w:t>5</w:t>
      </w:r>
      <w:r>
        <w:rPr>
          <w:rFonts w:ascii="Times New Roman félkövér" w:hAnsi="Times New Roman félkövér"/>
          <w:b/>
        </w:rPr>
        <w:t>. évben</w:t>
      </w:r>
    </w:p>
    <w:bookmarkEnd w:id="0"/>
    <w:p w14:paraId="0F2DE1EF" w14:textId="77777777" w:rsidR="00091173" w:rsidRPr="00B11D92" w:rsidRDefault="00091173" w:rsidP="00091173">
      <w:pPr>
        <w:suppressAutoHyphens/>
        <w:rPr>
          <w:b/>
        </w:rPr>
      </w:pPr>
    </w:p>
    <w:p w14:paraId="6E414857" w14:textId="77777777" w:rsidR="00091173" w:rsidRPr="00241D49" w:rsidRDefault="00091173" w:rsidP="00241D49">
      <w:pPr>
        <w:pStyle w:val="Listaszerbekezds"/>
        <w:numPr>
          <w:ilvl w:val="0"/>
          <w:numId w:val="37"/>
        </w:numPr>
        <w:suppressAutoHyphens/>
        <w:spacing w:after="0" w:line="240" w:lineRule="auto"/>
        <w:ind w:left="924" w:hanging="357"/>
        <w:rPr>
          <w:rFonts w:ascii="Times New Roman" w:hAnsi="Times New Roman"/>
          <w:b/>
        </w:rPr>
      </w:pPr>
      <w:r w:rsidRPr="00241D49">
        <w:rPr>
          <w:rFonts w:ascii="Times New Roman" w:hAnsi="Times New Roman"/>
          <w:b/>
        </w:rPr>
        <w:t>Tűzesetek-műszaki mentések, beavatkozást igénylő események</w:t>
      </w:r>
    </w:p>
    <w:p w14:paraId="59812C7D" w14:textId="77777777" w:rsidR="00091173" w:rsidRPr="00B11D92" w:rsidRDefault="00091173" w:rsidP="00091173">
      <w:pPr>
        <w:suppressAutoHyphens/>
      </w:pPr>
    </w:p>
    <w:p w14:paraId="4B948D0E" w14:textId="4F5A2B25" w:rsidR="00891565" w:rsidRDefault="00091173" w:rsidP="00091173">
      <w:pPr>
        <w:suppressAutoHyphens/>
        <w:rPr>
          <w:rFonts w:cs="Times New Roman"/>
          <w:szCs w:val="24"/>
          <w:lang w:eastAsia="zh-CN"/>
        </w:rPr>
      </w:pPr>
      <w:r w:rsidRPr="00B11D92">
        <w:rPr>
          <w:rFonts w:cs="Times New Roman"/>
          <w:szCs w:val="24"/>
          <w:lang w:eastAsia="zh-CN"/>
        </w:rPr>
        <w:t>Cegléd HTP készenléti állománya</w:t>
      </w:r>
      <w:r>
        <w:t xml:space="preserve"> </w:t>
      </w:r>
      <w:r w:rsidR="002374B7">
        <w:t>600</w:t>
      </w:r>
      <w:r w:rsidR="00AC42AF">
        <w:t xml:space="preserve"> </w:t>
      </w:r>
      <w:r w:rsidR="002374B7">
        <w:t>kár</w:t>
      </w:r>
      <w:r>
        <w:t xml:space="preserve">esethez </w:t>
      </w:r>
      <w:r w:rsidRPr="00B11D92">
        <w:rPr>
          <w:rFonts w:cs="Times New Roman"/>
          <w:szCs w:val="24"/>
          <w:lang w:eastAsia="zh-CN"/>
        </w:rPr>
        <w:t xml:space="preserve">kapott riasztást. </w:t>
      </w:r>
      <w:r w:rsidR="002374B7">
        <w:rPr>
          <w:rFonts w:cs="Times New Roman"/>
          <w:szCs w:val="24"/>
          <w:lang w:eastAsia="zh-CN"/>
        </w:rPr>
        <w:t>A riasztások 67,5%-a során, 405</w:t>
      </w:r>
      <w:r>
        <w:rPr>
          <w:rFonts w:cs="Times New Roman"/>
          <w:szCs w:val="24"/>
          <w:lang w:eastAsia="zh-CN"/>
        </w:rPr>
        <w:t xml:space="preserve"> esetben történt </w:t>
      </w:r>
      <w:r w:rsidR="002B50F0">
        <w:rPr>
          <w:rFonts w:cs="Times New Roman"/>
          <w:szCs w:val="24"/>
          <w:lang w:eastAsia="zh-CN"/>
        </w:rPr>
        <w:t xml:space="preserve">tényleges tűzoltói </w:t>
      </w:r>
      <w:r>
        <w:rPr>
          <w:rFonts w:cs="Times New Roman"/>
          <w:szCs w:val="24"/>
          <w:lang w:eastAsia="zh-CN"/>
        </w:rPr>
        <w:t xml:space="preserve">beavatkozás. A </w:t>
      </w:r>
      <w:r w:rsidRPr="00B11D92">
        <w:rPr>
          <w:rFonts w:cs="Times New Roman"/>
          <w:szCs w:val="24"/>
          <w:lang w:eastAsia="zh-CN"/>
        </w:rPr>
        <w:t xml:space="preserve">riasztási </w:t>
      </w:r>
      <w:r>
        <w:rPr>
          <w:rFonts w:cs="Times New Roman"/>
          <w:szCs w:val="24"/>
          <w:lang w:eastAsia="zh-CN"/>
        </w:rPr>
        <w:t xml:space="preserve">és beavatkozást igénylő </w:t>
      </w:r>
      <w:r w:rsidRPr="00B11D92">
        <w:rPr>
          <w:rFonts w:cs="Times New Roman"/>
          <w:szCs w:val="24"/>
          <w:lang w:eastAsia="zh-CN"/>
        </w:rPr>
        <w:t>adat</w:t>
      </w:r>
      <w:r w:rsidR="00957A6F">
        <w:rPr>
          <w:rFonts w:cs="Times New Roman"/>
          <w:szCs w:val="24"/>
          <w:lang w:eastAsia="zh-CN"/>
        </w:rPr>
        <w:t>ok</w:t>
      </w:r>
      <w:r>
        <w:rPr>
          <w:rFonts w:cs="Times New Roman"/>
          <w:szCs w:val="24"/>
          <w:lang w:eastAsia="zh-CN"/>
        </w:rPr>
        <w:t xml:space="preserve"> alacsonyabb</w:t>
      </w:r>
      <w:r w:rsidR="00957A6F">
        <w:rPr>
          <w:rFonts w:cs="Times New Roman"/>
          <w:szCs w:val="24"/>
          <w:lang w:eastAsia="zh-CN"/>
        </w:rPr>
        <w:t>ak</w:t>
      </w:r>
      <w:r>
        <w:rPr>
          <w:rFonts w:cs="Times New Roman"/>
          <w:szCs w:val="24"/>
          <w:lang w:eastAsia="zh-CN"/>
        </w:rPr>
        <w:t xml:space="preserve"> az előző két év adatainál.</w:t>
      </w:r>
      <w:r w:rsidRPr="00B11D92">
        <w:rPr>
          <w:rFonts w:cs="Times New Roman"/>
          <w:szCs w:val="24"/>
          <w:lang w:eastAsia="zh-CN"/>
        </w:rPr>
        <w:t xml:space="preserve"> A tűzeset</w:t>
      </w:r>
      <w:r w:rsidR="002B50F0">
        <w:rPr>
          <w:rFonts w:cs="Times New Roman"/>
          <w:szCs w:val="24"/>
          <w:lang w:eastAsia="zh-CN"/>
        </w:rPr>
        <w:t>ek</w:t>
      </w:r>
      <w:r w:rsidRPr="00B11D92">
        <w:rPr>
          <w:rFonts w:cs="Times New Roman"/>
          <w:szCs w:val="24"/>
          <w:lang w:eastAsia="zh-CN"/>
        </w:rPr>
        <w:t xml:space="preserve">nél </w:t>
      </w:r>
      <w:r w:rsidR="002B50F0">
        <w:rPr>
          <w:rFonts w:cs="Times New Roman"/>
          <w:szCs w:val="24"/>
          <w:lang w:eastAsia="zh-CN"/>
        </w:rPr>
        <w:t xml:space="preserve">és </w:t>
      </w:r>
      <w:r w:rsidR="002B50F0" w:rsidRPr="00B11D92">
        <w:rPr>
          <w:rFonts w:cs="Times New Roman"/>
          <w:szCs w:val="24"/>
          <w:lang w:eastAsia="zh-CN"/>
        </w:rPr>
        <w:t>a műszaki mentések</w:t>
      </w:r>
      <w:r w:rsidR="002B50F0">
        <w:rPr>
          <w:rFonts w:cs="Times New Roman"/>
          <w:szCs w:val="24"/>
          <w:lang w:eastAsia="zh-CN"/>
        </w:rPr>
        <w:t>nél</w:t>
      </w:r>
      <w:r w:rsidR="002B50F0" w:rsidRPr="00B11D92">
        <w:rPr>
          <w:rFonts w:cs="Times New Roman"/>
          <w:szCs w:val="24"/>
          <w:lang w:eastAsia="zh-CN"/>
        </w:rPr>
        <w:t xml:space="preserve"> történő </w:t>
      </w:r>
      <w:r w:rsidRPr="00B11D92">
        <w:rPr>
          <w:rFonts w:cs="Times New Roman"/>
          <w:szCs w:val="24"/>
          <w:lang w:eastAsia="zh-CN"/>
        </w:rPr>
        <w:t xml:space="preserve">beavatkozások száma </w:t>
      </w:r>
      <w:r>
        <w:rPr>
          <w:rFonts w:cs="Times New Roman"/>
          <w:szCs w:val="24"/>
          <w:lang w:eastAsia="zh-CN"/>
        </w:rPr>
        <w:t>átlagos</w:t>
      </w:r>
      <w:r w:rsidR="003F4A57">
        <w:rPr>
          <w:rFonts w:cs="Times New Roman"/>
          <w:szCs w:val="24"/>
          <w:lang w:eastAsia="zh-CN"/>
        </w:rPr>
        <w:t>.</w:t>
      </w:r>
    </w:p>
    <w:p w14:paraId="1CF41D2B" w14:textId="77777777" w:rsidR="00091173" w:rsidRDefault="00091173" w:rsidP="00091173">
      <w:pPr>
        <w:suppressAutoHyphens/>
      </w:pP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00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2374B7" w:rsidRPr="00B103D4" w14:paraId="37C550A2" w14:textId="77777777" w:rsidTr="002374B7">
        <w:trPr>
          <w:trHeight w:val="396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0FAE3F" w14:textId="77777777" w:rsidR="002374B7" w:rsidRPr="00B103D4" w:rsidRDefault="002374B7" w:rsidP="002374B7">
            <w:pPr>
              <w:suppressAutoHyphens/>
              <w:spacing w:before="120" w:after="120" w:afterAutospacing="1"/>
              <w:ind w:firstLine="567"/>
              <w:jc w:val="center"/>
              <w:rPr>
                <w:b/>
                <w:cap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9C867E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B103D4">
              <w:rPr>
                <w:b/>
                <w:caps/>
                <w:sz w:val="20"/>
                <w:szCs w:val="20"/>
              </w:rPr>
              <w:t>2014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08748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B103D4">
              <w:rPr>
                <w:b/>
                <w:caps/>
                <w:sz w:val="20"/>
                <w:szCs w:val="20"/>
              </w:rPr>
              <w:t>2015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2CA7F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B103D4">
              <w:rPr>
                <w:b/>
                <w:caps/>
                <w:sz w:val="20"/>
                <w:szCs w:val="20"/>
              </w:rPr>
              <w:t>2016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F2EFF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B103D4">
              <w:rPr>
                <w:b/>
                <w:caps/>
                <w:sz w:val="20"/>
                <w:szCs w:val="20"/>
              </w:rPr>
              <w:t>2017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AC3B4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B103D4">
              <w:rPr>
                <w:b/>
                <w:caps/>
                <w:sz w:val="20"/>
                <w:szCs w:val="20"/>
              </w:rPr>
              <w:t>2018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82ACC8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B103D4">
              <w:rPr>
                <w:b/>
                <w:caps/>
                <w:sz w:val="20"/>
                <w:szCs w:val="20"/>
              </w:rPr>
              <w:t>2019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B26B5" w14:textId="77777777" w:rsidR="002374B7" w:rsidRPr="00AC42AF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AC42AF">
              <w:rPr>
                <w:b/>
                <w:caps/>
                <w:sz w:val="20"/>
                <w:szCs w:val="20"/>
              </w:rPr>
              <w:t>2020</w:t>
            </w:r>
          </w:p>
        </w:tc>
        <w:tc>
          <w:tcPr>
            <w:tcW w:w="0" w:type="auto"/>
            <w:vAlign w:val="center"/>
          </w:tcPr>
          <w:p w14:paraId="5A78D47B" w14:textId="77777777" w:rsidR="002374B7" w:rsidRPr="00852921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852921">
              <w:rPr>
                <w:b/>
                <w:caps/>
                <w:sz w:val="20"/>
                <w:szCs w:val="20"/>
              </w:rPr>
              <w:t>2021</w:t>
            </w:r>
          </w:p>
        </w:tc>
        <w:tc>
          <w:tcPr>
            <w:tcW w:w="0" w:type="auto"/>
            <w:vAlign w:val="center"/>
          </w:tcPr>
          <w:p w14:paraId="687C4DA5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A63F26">
              <w:rPr>
                <w:b/>
                <w:caps/>
                <w:sz w:val="20"/>
                <w:szCs w:val="20"/>
              </w:rPr>
              <w:t>2022</w:t>
            </w:r>
          </w:p>
        </w:tc>
        <w:tc>
          <w:tcPr>
            <w:tcW w:w="0" w:type="auto"/>
            <w:vAlign w:val="center"/>
          </w:tcPr>
          <w:p w14:paraId="03BBA06A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A63F26">
              <w:rPr>
                <w:b/>
                <w:caps/>
                <w:sz w:val="20"/>
                <w:szCs w:val="20"/>
              </w:rPr>
              <w:t>2023</w:t>
            </w:r>
          </w:p>
        </w:tc>
        <w:tc>
          <w:tcPr>
            <w:tcW w:w="0" w:type="auto"/>
            <w:vAlign w:val="center"/>
          </w:tcPr>
          <w:p w14:paraId="5005C472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2374B7">
              <w:rPr>
                <w:b/>
                <w:caps/>
                <w:sz w:val="20"/>
                <w:szCs w:val="20"/>
              </w:rPr>
              <w:t>2024</w:t>
            </w:r>
          </w:p>
        </w:tc>
        <w:tc>
          <w:tcPr>
            <w:tcW w:w="0" w:type="auto"/>
            <w:vAlign w:val="center"/>
          </w:tcPr>
          <w:p w14:paraId="084E1D43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caps/>
                <w:sz w:val="20"/>
                <w:szCs w:val="20"/>
              </w:rPr>
            </w:pPr>
            <w:r w:rsidRPr="002374B7">
              <w:rPr>
                <w:b/>
                <w:caps/>
                <w:sz w:val="20"/>
                <w:szCs w:val="20"/>
              </w:rPr>
              <w:t>2025</w:t>
            </w:r>
          </w:p>
        </w:tc>
      </w:tr>
      <w:tr w:rsidR="002374B7" w:rsidRPr="00B103D4" w14:paraId="6812191A" w14:textId="77777777" w:rsidTr="002374B7">
        <w:trPr>
          <w:trHeight w:val="366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B320A8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Riasztás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F8A3A7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498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AAF03E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393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CF6BAA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446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623D3D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740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D416E4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505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EF87B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575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F3D61" w14:textId="77777777" w:rsidR="002374B7" w:rsidRPr="00AC42AF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C42AF">
              <w:rPr>
                <w:b/>
                <w:sz w:val="20"/>
                <w:szCs w:val="20"/>
              </w:rPr>
              <w:t>560</w:t>
            </w:r>
          </w:p>
        </w:tc>
        <w:tc>
          <w:tcPr>
            <w:tcW w:w="0" w:type="auto"/>
            <w:vAlign w:val="center"/>
          </w:tcPr>
          <w:p w14:paraId="15B2A302" w14:textId="77777777" w:rsidR="002374B7" w:rsidRPr="00852921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852921">
              <w:rPr>
                <w:b/>
                <w:sz w:val="20"/>
                <w:szCs w:val="20"/>
              </w:rPr>
              <w:t>590</w:t>
            </w:r>
          </w:p>
        </w:tc>
        <w:tc>
          <w:tcPr>
            <w:tcW w:w="0" w:type="auto"/>
            <w:vAlign w:val="center"/>
          </w:tcPr>
          <w:p w14:paraId="0124455E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733</w:t>
            </w:r>
          </w:p>
        </w:tc>
        <w:tc>
          <w:tcPr>
            <w:tcW w:w="0" w:type="auto"/>
            <w:vAlign w:val="center"/>
          </w:tcPr>
          <w:p w14:paraId="6785DF1E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655</w:t>
            </w:r>
          </w:p>
        </w:tc>
        <w:tc>
          <w:tcPr>
            <w:tcW w:w="0" w:type="auto"/>
            <w:vAlign w:val="center"/>
          </w:tcPr>
          <w:p w14:paraId="15CD760B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2374B7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0" w:type="auto"/>
            <w:vAlign w:val="center"/>
          </w:tcPr>
          <w:p w14:paraId="06363168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</w:tr>
      <w:tr w:rsidR="002374B7" w:rsidRPr="00B103D4" w14:paraId="37EBECA8" w14:textId="77777777" w:rsidTr="002374B7">
        <w:trPr>
          <w:trHeight w:val="3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59EEBD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Beavatkozás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8788A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419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52298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306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D009A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303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CF6A1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541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E3A81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343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753A9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426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814A57" w14:textId="77777777" w:rsidR="002374B7" w:rsidRPr="00AC42AF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C42AF">
              <w:rPr>
                <w:b/>
                <w:sz w:val="20"/>
                <w:szCs w:val="20"/>
              </w:rPr>
              <w:t>385</w:t>
            </w:r>
          </w:p>
        </w:tc>
        <w:tc>
          <w:tcPr>
            <w:tcW w:w="0" w:type="auto"/>
            <w:vAlign w:val="center"/>
          </w:tcPr>
          <w:p w14:paraId="710DE489" w14:textId="77777777" w:rsidR="002374B7" w:rsidRPr="00852921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852921">
              <w:rPr>
                <w:b/>
                <w:sz w:val="20"/>
                <w:szCs w:val="20"/>
              </w:rPr>
              <w:t>396</w:t>
            </w:r>
          </w:p>
        </w:tc>
        <w:tc>
          <w:tcPr>
            <w:tcW w:w="0" w:type="auto"/>
            <w:vAlign w:val="center"/>
          </w:tcPr>
          <w:p w14:paraId="3D056291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511</w:t>
            </w:r>
          </w:p>
        </w:tc>
        <w:tc>
          <w:tcPr>
            <w:tcW w:w="0" w:type="auto"/>
            <w:vAlign w:val="center"/>
          </w:tcPr>
          <w:p w14:paraId="12A325D4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460</w:t>
            </w:r>
          </w:p>
        </w:tc>
        <w:tc>
          <w:tcPr>
            <w:tcW w:w="0" w:type="auto"/>
            <w:vAlign w:val="center"/>
          </w:tcPr>
          <w:p w14:paraId="17EEDEA1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2374B7">
              <w:rPr>
                <w:b/>
                <w:sz w:val="20"/>
                <w:szCs w:val="20"/>
              </w:rPr>
              <w:t>411</w:t>
            </w:r>
          </w:p>
        </w:tc>
        <w:tc>
          <w:tcPr>
            <w:tcW w:w="0" w:type="auto"/>
            <w:vAlign w:val="center"/>
          </w:tcPr>
          <w:p w14:paraId="41DF8B33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405</w:t>
            </w:r>
          </w:p>
        </w:tc>
      </w:tr>
      <w:tr w:rsidR="002374B7" w:rsidRPr="00B103D4" w14:paraId="43E5DE13" w14:textId="77777777" w:rsidTr="002374B7">
        <w:trPr>
          <w:trHeight w:val="35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E2CDA8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Tűzeset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8A40F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249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AC15F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991EE6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318AC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267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66463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133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60501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269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AC571" w14:textId="77777777" w:rsidR="002374B7" w:rsidRPr="00AC42AF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C42AF">
              <w:rPr>
                <w:b/>
                <w:sz w:val="20"/>
                <w:szCs w:val="20"/>
              </w:rPr>
              <w:t>167</w:t>
            </w:r>
          </w:p>
        </w:tc>
        <w:tc>
          <w:tcPr>
            <w:tcW w:w="0" w:type="auto"/>
            <w:vAlign w:val="center"/>
          </w:tcPr>
          <w:p w14:paraId="2C053DDE" w14:textId="77777777" w:rsidR="002374B7" w:rsidRPr="00852921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852921">
              <w:rPr>
                <w:b/>
                <w:sz w:val="20"/>
                <w:szCs w:val="20"/>
              </w:rPr>
              <w:t>224</w:t>
            </w:r>
          </w:p>
        </w:tc>
        <w:tc>
          <w:tcPr>
            <w:tcW w:w="0" w:type="auto"/>
            <w:vAlign w:val="center"/>
          </w:tcPr>
          <w:p w14:paraId="602341DE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279</w:t>
            </w:r>
          </w:p>
        </w:tc>
        <w:tc>
          <w:tcPr>
            <w:tcW w:w="0" w:type="auto"/>
            <w:vAlign w:val="center"/>
          </w:tcPr>
          <w:p w14:paraId="43A2C1C8" w14:textId="77777777" w:rsidR="002374B7" w:rsidRPr="00A63F26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152</w:t>
            </w:r>
          </w:p>
        </w:tc>
        <w:tc>
          <w:tcPr>
            <w:tcW w:w="0" w:type="auto"/>
            <w:vAlign w:val="center"/>
          </w:tcPr>
          <w:p w14:paraId="55F0F138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2374B7">
              <w:rPr>
                <w:b/>
                <w:sz w:val="20"/>
                <w:szCs w:val="20"/>
              </w:rPr>
              <w:t>172</w:t>
            </w:r>
          </w:p>
        </w:tc>
        <w:tc>
          <w:tcPr>
            <w:tcW w:w="0" w:type="auto"/>
            <w:vAlign w:val="center"/>
          </w:tcPr>
          <w:p w14:paraId="1762C9D6" w14:textId="77777777" w:rsidR="002374B7" w:rsidRPr="002374B7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B50F0">
              <w:rPr>
                <w:b/>
                <w:sz w:val="20"/>
                <w:szCs w:val="20"/>
              </w:rPr>
              <w:t>09</w:t>
            </w:r>
          </w:p>
        </w:tc>
      </w:tr>
      <w:tr w:rsidR="002374B7" w:rsidRPr="00B103D4" w14:paraId="2F7B119D" w14:textId="77777777" w:rsidTr="002374B7">
        <w:trPr>
          <w:trHeight w:val="366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8555BE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Műszaki mentés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3747DE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CCF46D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C9DF34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48D0F" w14:textId="77777777" w:rsidR="002374B7" w:rsidRPr="00B103D4" w:rsidRDefault="002374B7" w:rsidP="002374B7">
            <w:pPr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274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2430A7" w14:textId="77777777" w:rsidR="002374B7" w:rsidRPr="00B103D4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B23A1" w14:textId="77777777" w:rsidR="002374B7" w:rsidRPr="00B103D4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B103D4">
              <w:rPr>
                <w:b/>
                <w:sz w:val="20"/>
                <w:szCs w:val="20"/>
              </w:rPr>
              <w:t>157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428A5D" w14:textId="77777777" w:rsidR="002374B7" w:rsidRPr="00AC42AF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C42AF">
              <w:rPr>
                <w:b/>
                <w:sz w:val="20"/>
                <w:szCs w:val="20"/>
              </w:rPr>
              <w:t>218</w:t>
            </w:r>
          </w:p>
        </w:tc>
        <w:tc>
          <w:tcPr>
            <w:tcW w:w="0" w:type="auto"/>
            <w:vAlign w:val="center"/>
          </w:tcPr>
          <w:p w14:paraId="74C2F86F" w14:textId="77777777" w:rsidR="002374B7" w:rsidRPr="00852921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852921">
              <w:rPr>
                <w:b/>
                <w:sz w:val="20"/>
                <w:szCs w:val="20"/>
              </w:rPr>
              <w:t>172</w:t>
            </w:r>
          </w:p>
        </w:tc>
        <w:tc>
          <w:tcPr>
            <w:tcW w:w="0" w:type="auto"/>
            <w:vAlign w:val="center"/>
          </w:tcPr>
          <w:p w14:paraId="76C1B4AE" w14:textId="77777777" w:rsidR="002374B7" w:rsidRPr="00A63F26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232</w:t>
            </w:r>
          </w:p>
        </w:tc>
        <w:tc>
          <w:tcPr>
            <w:tcW w:w="0" w:type="auto"/>
            <w:vAlign w:val="center"/>
          </w:tcPr>
          <w:p w14:paraId="003D68E2" w14:textId="77777777" w:rsidR="002374B7" w:rsidRPr="00A63F26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A63F26">
              <w:rPr>
                <w:b/>
                <w:sz w:val="20"/>
                <w:szCs w:val="20"/>
              </w:rPr>
              <w:t>308</w:t>
            </w:r>
          </w:p>
        </w:tc>
        <w:tc>
          <w:tcPr>
            <w:tcW w:w="0" w:type="auto"/>
            <w:vAlign w:val="center"/>
          </w:tcPr>
          <w:p w14:paraId="4EED4858" w14:textId="77777777" w:rsidR="002374B7" w:rsidRPr="002374B7" w:rsidRDefault="002374B7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 w:rsidRPr="002374B7">
              <w:rPr>
                <w:b/>
                <w:sz w:val="20"/>
                <w:szCs w:val="20"/>
              </w:rPr>
              <w:t>239</w:t>
            </w:r>
          </w:p>
        </w:tc>
        <w:tc>
          <w:tcPr>
            <w:tcW w:w="0" w:type="auto"/>
            <w:vAlign w:val="center"/>
          </w:tcPr>
          <w:p w14:paraId="7FFD322E" w14:textId="77777777" w:rsidR="002374B7" w:rsidRPr="002374B7" w:rsidRDefault="002B50F0" w:rsidP="002374B7">
            <w:pPr>
              <w:keepNext/>
              <w:suppressAutoHyphens/>
              <w:spacing w:before="120" w:after="12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</w:t>
            </w:r>
          </w:p>
        </w:tc>
      </w:tr>
    </w:tbl>
    <w:p w14:paraId="1F5F741A" w14:textId="77777777" w:rsidR="00091173" w:rsidRDefault="004B56D0" w:rsidP="00091173">
      <w:pPr>
        <w:suppressAutoHyphens/>
        <w:spacing w:before="120"/>
        <w:jc w:val="center"/>
        <w:rPr>
          <w:b/>
          <w:sz w:val="20"/>
          <w:szCs w:val="20"/>
        </w:rPr>
      </w:pPr>
      <w:r w:rsidRPr="009F4F95">
        <w:rPr>
          <w:b/>
          <w:sz w:val="20"/>
          <w:szCs w:val="20"/>
        </w:rPr>
        <w:fldChar w:fldCharType="begin"/>
      </w:r>
      <w:r w:rsidR="00091173" w:rsidRPr="009F4F95">
        <w:rPr>
          <w:b/>
          <w:sz w:val="20"/>
          <w:szCs w:val="20"/>
        </w:rPr>
        <w:instrText xml:space="preserve"> SEQ Táblázat \* ARABIC </w:instrText>
      </w:r>
      <w:r w:rsidRPr="009F4F95">
        <w:rPr>
          <w:b/>
          <w:sz w:val="20"/>
          <w:szCs w:val="20"/>
        </w:rPr>
        <w:fldChar w:fldCharType="separate"/>
      </w:r>
      <w:r w:rsidR="00F17344">
        <w:rPr>
          <w:b/>
          <w:noProof/>
          <w:sz w:val="20"/>
          <w:szCs w:val="20"/>
        </w:rPr>
        <w:t>1</w:t>
      </w:r>
      <w:r w:rsidRPr="009F4F95">
        <w:rPr>
          <w:b/>
          <w:sz w:val="20"/>
          <w:szCs w:val="20"/>
        </w:rPr>
        <w:fldChar w:fldCharType="end"/>
      </w:r>
      <w:r w:rsidR="00091173" w:rsidRPr="009F4F95">
        <w:rPr>
          <w:b/>
          <w:sz w:val="20"/>
          <w:szCs w:val="20"/>
        </w:rPr>
        <w:t xml:space="preserve">. Táblázat: </w:t>
      </w:r>
      <w:r w:rsidR="00091173">
        <w:rPr>
          <w:b/>
          <w:sz w:val="20"/>
          <w:szCs w:val="20"/>
        </w:rPr>
        <w:t>É</w:t>
      </w:r>
      <w:r w:rsidR="00091173" w:rsidRPr="009F4F95">
        <w:rPr>
          <w:b/>
          <w:sz w:val="20"/>
          <w:szCs w:val="20"/>
        </w:rPr>
        <w:t>ve</w:t>
      </w:r>
      <w:r w:rsidR="00091173">
        <w:rPr>
          <w:b/>
          <w:sz w:val="20"/>
          <w:szCs w:val="20"/>
        </w:rPr>
        <w:t>s</w:t>
      </w:r>
      <w:r w:rsidR="00091173" w:rsidRPr="009F4F95">
        <w:rPr>
          <w:b/>
          <w:sz w:val="20"/>
          <w:szCs w:val="20"/>
        </w:rPr>
        <w:t xml:space="preserve"> adat</w:t>
      </w:r>
      <w:r w:rsidR="00091173">
        <w:rPr>
          <w:b/>
          <w:sz w:val="20"/>
          <w:szCs w:val="20"/>
        </w:rPr>
        <w:t>ok</w:t>
      </w:r>
      <w:r w:rsidR="00091173" w:rsidRPr="009F4F95">
        <w:rPr>
          <w:b/>
          <w:sz w:val="20"/>
          <w:szCs w:val="20"/>
        </w:rPr>
        <w:t xml:space="preserve"> összehasonlítása</w:t>
      </w:r>
    </w:p>
    <w:p w14:paraId="2BF5C889" w14:textId="77777777" w:rsidR="00091173" w:rsidRDefault="00091173" w:rsidP="00091173">
      <w:pPr>
        <w:suppressAutoHyphens/>
        <w:rPr>
          <w:b/>
          <w:sz w:val="20"/>
          <w:szCs w:val="20"/>
        </w:rPr>
      </w:pPr>
    </w:p>
    <w:p w14:paraId="0F1B075D" w14:textId="77777777" w:rsidR="00241D49" w:rsidRPr="009F4F95" w:rsidRDefault="00241D49" w:rsidP="00091173">
      <w:pPr>
        <w:suppressAutoHyphens/>
        <w:rPr>
          <w:b/>
          <w:sz w:val="20"/>
          <w:szCs w:val="20"/>
        </w:rPr>
      </w:pPr>
    </w:p>
    <w:p w14:paraId="1AF63B3A" w14:textId="77777777" w:rsidR="00091173" w:rsidRPr="00E649D4" w:rsidRDefault="00091173" w:rsidP="00452D2C">
      <w:pPr>
        <w:pStyle w:val="Kpalrs"/>
        <w:keepNext/>
        <w:numPr>
          <w:ilvl w:val="0"/>
          <w:numId w:val="37"/>
        </w:numPr>
        <w:spacing w:before="0" w:after="0"/>
        <w:rPr>
          <w:sz w:val="24"/>
          <w:szCs w:val="24"/>
        </w:rPr>
      </w:pPr>
      <w:r>
        <w:rPr>
          <w:sz w:val="24"/>
          <w:szCs w:val="24"/>
        </w:rPr>
        <w:t>Cegléd HTP vonulási adatai az eset jellege szerint</w:t>
      </w:r>
    </w:p>
    <w:p w14:paraId="734ADBA3" w14:textId="77777777" w:rsidR="00091173" w:rsidRDefault="00091173" w:rsidP="00091173">
      <w:pPr>
        <w:rPr>
          <w:szCs w:val="24"/>
        </w:rPr>
      </w:pPr>
    </w:p>
    <w:p w14:paraId="19D8E591" w14:textId="7B3EE8F9" w:rsidR="00091173" w:rsidRDefault="006D0704" w:rsidP="00091173">
      <w:r>
        <w:t xml:space="preserve">A </w:t>
      </w:r>
      <w:r w:rsidR="00B45E1C">
        <w:t xml:space="preserve">káresetekhez történt </w:t>
      </w:r>
      <w:r w:rsidR="00891565" w:rsidRPr="006C183A">
        <w:t>riasztásból</w:t>
      </w:r>
      <w:r w:rsidR="00091173" w:rsidRPr="006C183A">
        <w:t xml:space="preserve"> </w:t>
      </w:r>
      <w:r>
        <w:t>405</w:t>
      </w:r>
      <w:r w:rsidR="001B09CF">
        <w:t xml:space="preserve"> eset igényelt </w:t>
      </w:r>
      <w:r w:rsidR="003F4A57">
        <w:t xml:space="preserve">tényleges tűzoltói </w:t>
      </w:r>
      <w:r w:rsidR="001B09CF">
        <w:t xml:space="preserve">beavatkozást, </w:t>
      </w:r>
      <w:r w:rsidR="003F4A57">
        <w:t xml:space="preserve">ezek között </w:t>
      </w:r>
      <w:r w:rsidR="0049595C">
        <w:t>209</w:t>
      </w:r>
      <w:r w:rsidR="003F4A57">
        <w:t xml:space="preserve"> tűzeset és </w:t>
      </w:r>
      <w:r w:rsidR="0049595C">
        <w:t>196</w:t>
      </w:r>
      <w:r w:rsidR="0049595C" w:rsidRPr="006C183A">
        <w:t xml:space="preserve"> műszaki m</w:t>
      </w:r>
      <w:r w:rsidR="0049595C">
        <w:t xml:space="preserve">entés volt. A riasztásokból </w:t>
      </w:r>
      <w:r w:rsidR="00B45E1C">
        <w:t>61</w:t>
      </w:r>
      <w:r w:rsidR="001B09CF">
        <w:t xml:space="preserve"> eset</w:t>
      </w:r>
      <w:r w:rsidR="00091173" w:rsidRPr="006C183A">
        <w:t xml:space="preserve"> kiérk</w:t>
      </w:r>
      <w:r w:rsidR="003F4A57">
        <w:t>ezés előtt felszámolt esemény</w:t>
      </w:r>
      <w:r w:rsidR="00091173" w:rsidRPr="006C183A">
        <w:t xml:space="preserve">, </w:t>
      </w:r>
      <w:r w:rsidR="00B45E1C">
        <w:t>134</w:t>
      </w:r>
      <w:r w:rsidR="00091173" w:rsidRPr="006C183A">
        <w:t xml:space="preserve"> téves </w:t>
      </w:r>
      <w:r w:rsidR="003F4A57">
        <w:t>jelzés volt. A</w:t>
      </w:r>
      <w:r w:rsidR="00B45E1C">
        <w:t xml:space="preserve"> beavatkozás módja szerint </w:t>
      </w:r>
      <w:r w:rsidR="00891565">
        <w:t xml:space="preserve">utólagos </w:t>
      </w:r>
      <w:r w:rsidR="00B45E1C">
        <w:t xml:space="preserve">és </w:t>
      </w:r>
      <w:r w:rsidR="00091173">
        <w:t>s</w:t>
      </w:r>
      <w:r w:rsidR="003F4A57">
        <w:t>zándékosan megtévesztő jelzés</w:t>
      </w:r>
      <w:r w:rsidR="001B09CF">
        <w:t xml:space="preserve"> nem </w:t>
      </w:r>
      <w:r w:rsidR="003F4A57">
        <w:t>történt</w:t>
      </w:r>
      <w:r w:rsidR="00091173">
        <w:t xml:space="preserve">. </w:t>
      </w:r>
    </w:p>
    <w:p w14:paraId="30EBAE23" w14:textId="77777777" w:rsidR="00091173" w:rsidRDefault="00091173" w:rsidP="00091173"/>
    <w:p w14:paraId="085ACFC7" w14:textId="77777777" w:rsidR="00F17344" w:rsidRPr="00F858C0" w:rsidRDefault="00F17344" w:rsidP="00091173"/>
    <w:tbl>
      <w:tblPr>
        <w:tblpPr w:leftFromText="141" w:rightFromText="141" w:vertAnchor="text" w:tblpXSpec="center" w:tblpY="1"/>
        <w:tblOverlap w:val="never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39"/>
        <w:gridCol w:w="682"/>
        <w:gridCol w:w="837"/>
        <w:gridCol w:w="1037"/>
        <w:gridCol w:w="682"/>
        <w:gridCol w:w="837"/>
        <w:gridCol w:w="1037"/>
        <w:gridCol w:w="695"/>
        <w:gridCol w:w="837"/>
        <w:gridCol w:w="1037"/>
      </w:tblGrid>
      <w:tr w:rsidR="006D0704" w:rsidRPr="005B75BF" w14:paraId="0FB29099" w14:textId="77777777" w:rsidTr="00757403">
        <w:trPr>
          <w:trHeight w:val="376"/>
        </w:trPr>
        <w:tc>
          <w:tcPr>
            <w:tcW w:w="0" w:type="auto"/>
            <w:shd w:val="clear" w:color="auto" w:fill="auto"/>
            <w:vAlign w:val="center"/>
          </w:tcPr>
          <w:p w14:paraId="5C8452F9" w14:textId="77777777" w:rsidR="006D0704" w:rsidRPr="005B75BF" w:rsidRDefault="006D0704" w:rsidP="006D0704">
            <w:pPr>
              <w:suppressAutoHyphens/>
              <w:spacing w:before="120" w:after="120" w:afterAutospacing="1"/>
              <w:ind w:firstLine="567"/>
              <w:jc w:val="center"/>
              <w:rPr>
                <w:rFonts w:cs="Times New Roman"/>
                <w:b/>
                <w:cap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7007A0" w14:textId="77777777" w:rsidR="006D0704" w:rsidRPr="00390822" w:rsidRDefault="006D0704" w:rsidP="00390822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2023 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>ÉV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 (655)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E177EA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2023  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 xml:space="preserve">    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tűz  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 xml:space="preserve">   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(270)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C23057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>2023 műszaki (385)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C53579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>2024 év (612)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141D1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2024  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 xml:space="preserve">    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tűz  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 xml:space="preserve">   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(284)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6C71D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>2024 műszaki (328)</w:t>
            </w:r>
          </w:p>
        </w:tc>
        <w:tc>
          <w:tcPr>
            <w:tcW w:w="0" w:type="auto"/>
            <w:vAlign w:val="center"/>
          </w:tcPr>
          <w:p w14:paraId="19F19BB9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>202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>5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  év (</w:t>
            </w:r>
            <w:r w:rsidR="00390822" w:rsidRPr="00390822">
              <w:rPr>
                <w:rFonts w:cs="Times New Roman"/>
                <w:b/>
                <w:caps/>
                <w:sz w:val="12"/>
                <w:szCs w:val="12"/>
              </w:rPr>
              <w:t>600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>)</w:t>
            </w:r>
          </w:p>
        </w:tc>
        <w:tc>
          <w:tcPr>
            <w:tcW w:w="0" w:type="auto"/>
            <w:vAlign w:val="center"/>
          </w:tcPr>
          <w:p w14:paraId="64EFC92B" w14:textId="77777777" w:rsidR="006D0704" w:rsidRPr="00390822" w:rsidRDefault="006D0704" w:rsidP="00390822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>202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>5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 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 xml:space="preserve">     tűz     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>(</w:t>
            </w:r>
            <w:r w:rsidR="0049595C">
              <w:rPr>
                <w:rFonts w:cs="Times New Roman"/>
                <w:b/>
                <w:caps/>
                <w:sz w:val="12"/>
                <w:szCs w:val="12"/>
              </w:rPr>
              <w:t>298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14:paraId="5E0562F7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caps/>
                <w:sz w:val="12"/>
                <w:szCs w:val="12"/>
              </w:rPr>
            </w:pPr>
            <w:r w:rsidRPr="00390822">
              <w:rPr>
                <w:rFonts w:cs="Times New Roman"/>
                <w:b/>
                <w:caps/>
                <w:sz w:val="12"/>
                <w:szCs w:val="12"/>
              </w:rPr>
              <w:t>202</w:t>
            </w:r>
            <w:r w:rsidR="00390822">
              <w:rPr>
                <w:rFonts w:cs="Times New Roman"/>
                <w:b/>
                <w:caps/>
                <w:sz w:val="12"/>
                <w:szCs w:val="12"/>
              </w:rPr>
              <w:t>5</w:t>
            </w:r>
            <w:r w:rsidR="0049595C">
              <w:rPr>
                <w:rFonts w:cs="Times New Roman"/>
                <w:b/>
                <w:caps/>
                <w:sz w:val="12"/>
                <w:szCs w:val="12"/>
              </w:rPr>
              <w:t xml:space="preserve"> műszaki (302</w:t>
            </w:r>
            <w:r w:rsidRPr="00390822">
              <w:rPr>
                <w:rFonts w:cs="Times New Roman"/>
                <w:b/>
                <w:caps/>
                <w:sz w:val="12"/>
                <w:szCs w:val="12"/>
              </w:rPr>
              <w:t>)</w:t>
            </w:r>
          </w:p>
        </w:tc>
      </w:tr>
      <w:tr w:rsidR="006D0704" w:rsidRPr="005B75BF" w14:paraId="5444697E" w14:textId="77777777" w:rsidTr="00757403">
        <w:trPr>
          <w:trHeight w:val="366"/>
        </w:trPr>
        <w:tc>
          <w:tcPr>
            <w:tcW w:w="0" w:type="auto"/>
            <w:shd w:val="clear" w:color="auto" w:fill="auto"/>
          </w:tcPr>
          <w:p w14:paraId="50620284" w14:textId="77777777" w:rsidR="006D0704" w:rsidRPr="001F3C79" w:rsidRDefault="006D0704" w:rsidP="006D0704">
            <w:pPr>
              <w:suppressAutoHyphens/>
              <w:spacing w:before="120" w:after="120" w:afterAutospacing="1"/>
              <w:jc w:val="left"/>
              <w:rPr>
                <w:rFonts w:cs="Times New Roman"/>
                <w:b/>
                <w:sz w:val="14"/>
                <w:szCs w:val="14"/>
              </w:rPr>
            </w:pPr>
            <w:r w:rsidRPr="001F3C79">
              <w:rPr>
                <w:rFonts w:cs="Times New Roman"/>
                <w:b/>
                <w:sz w:val="14"/>
                <w:szCs w:val="14"/>
              </w:rPr>
              <w:t>Beavatkozást igénylő</w:t>
            </w:r>
          </w:p>
        </w:tc>
        <w:tc>
          <w:tcPr>
            <w:tcW w:w="0" w:type="auto"/>
            <w:shd w:val="clear" w:color="auto" w:fill="auto"/>
          </w:tcPr>
          <w:p w14:paraId="5B075FFD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460</w:t>
            </w:r>
          </w:p>
        </w:tc>
        <w:tc>
          <w:tcPr>
            <w:tcW w:w="0" w:type="auto"/>
            <w:shd w:val="clear" w:color="auto" w:fill="auto"/>
          </w:tcPr>
          <w:p w14:paraId="44FA452D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152</w:t>
            </w:r>
          </w:p>
        </w:tc>
        <w:tc>
          <w:tcPr>
            <w:tcW w:w="0" w:type="auto"/>
          </w:tcPr>
          <w:p w14:paraId="503CA82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308</w:t>
            </w:r>
          </w:p>
        </w:tc>
        <w:tc>
          <w:tcPr>
            <w:tcW w:w="0" w:type="auto"/>
            <w:shd w:val="clear" w:color="auto" w:fill="auto"/>
          </w:tcPr>
          <w:p w14:paraId="420B29EC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411</w:t>
            </w:r>
          </w:p>
        </w:tc>
        <w:tc>
          <w:tcPr>
            <w:tcW w:w="0" w:type="auto"/>
            <w:shd w:val="clear" w:color="auto" w:fill="auto"/>
          </w:tcPr>
          <w:p w14:paraId="41540918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172</w:t>
            </w:r>
          </w:p>
        </w:tc>
        <w:tc>
          <w:tcPr>
            <w:tcW w:w="0" w:type="auto"/>
          </w:tcPr>
          <w:p w14:paraId="4FEDA6B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239</w:t>
            </w:r>
          </w:p>
        </w:tc>
        <w:tc>
          <w:tcPr>
            <w:tcW w:w="0" w:type="auto"/>
          </w:tcPr>
          <w:p w14:paraId="6B20F7B8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405</w:t>
            </w:r>
          </w:p>
        </w:tc>
        <w:tc>
          <w:tcPr>
            <w:tcW w:w="0" w:type="auto"/>
          </w:tcPr>
          <w:p w14:paraId="6ACC2DC0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209</w:t>
            </w:r>
          </w:p>
        </w:tc>
        <w:tc>
          <w:tcPr>
            <w:tcW w:w="0" w:type="auto"/>
          </w:tcPr>
          <w:p w14:paraId="36040BC6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196</w:t>
            </w:r>
          </w:p>
        </w:tc>
      </w:tr>
      <w:tr w:rsidR="006D0704" w:rsidRPr="005B75BF" w14:paraId="39F4737E" w14:textId="77777777" w:rsidTr="00757403">
        <w:trPr>
          <w:trHeight w:val="222"/>
        </w:trPr>
        <w:tc>
          <w:tcPr>
            <w:tcW w:w="0" w:type="auto"/>
            <w:shd w:val="clear" w:color="auto" w:fill="auto"/>
          </w:tcPr>
          <w:p w14:paraId="5F8FFA50" w14:textId="77777777" w:rsidR="006D0704" w:rsidRPr="001F3C79" w:rsidRDefault="006D0704" w:rsidP="006D0704">
            <w:pPr>
              <w:suppressAutoHyphens/>
              <w:spacing w:before="120" w:after="120" w:afterAutospacing="1"/>
              <w:jc w:val="left"/>
              <w:rPr>
                <w:rFonts w:cs="Times New Roman"/>
                <w:b/>
                <w:sz w:val="14"/>
                <w:szCs w:val="14"/>
              </w:rPr>
            </w:pPr>
            <w:r w:rsidRPr="001F3C79">
              <w:rPr>
                <w:rFonts w:cs="Times New Roman"/>
                <w:b/>
                <w:sz w:val="14"/>
                <w:szCs w:val="14"/>
              </w:rPr>
              <w:t>Téves jelzés</w:t>
            </w:r>
          </w:p>
        </w:tc>
        <w:tc>
          <w:tcPr>
            <w:tcW w:w="0" w:type="auto"/>
            <w:shd w:val="clear" w:color="auto" w:fill="auto"/>
          </w:tcPr>
          <w:p w14:paraId="3182AC59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111</w:t>
            </w:r>
          </w:p>
        </w:tc>
        <w:tc>
          <w:tcPr>
            <w:tcW w:w="0" w:type="auto"/>
            <w:shd w:val="clear" w:color="auto" w:fill="auto"/>
          </w:tcPr>
          <w:p w14:paraId="7D1AB1A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73</w:t>
            </w:r>
          </w:p>
        </w:tc>
        <w:tc>
          <w:tcPr>
            <w:tcW w:w="0" w:type="auto"/>
          </w:tcPr>
          <w:p w14:paraId="041DBC38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14:paraId="03CA6985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125</w:t>
            </w:r>
          </w:p>
        </w:tc>
        <w:tc>
          <w:tcPr>
            <w:tcW w:w="0" w:type="auto"/>
            <w:shd w:val="clear" w:color="auto" w:fill="auto"/>
          </w:tcPr>
          <w:p w14:paraId="073EB72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63</w:t>
            </w:r>
          </w:p>
        </w:tc>
        <w:tc>
          <w:tcPr>
            <w:tcW w:w="0" w:type="auto"/>
          </w:tcPr>
          <w:p w14:paraId="0C04667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62</w:t>
            </w:r>
          </w:p>
        </w:tc>
        <w:tc>
          <w:tcPr>
            <w:tcW w:w="0" w:type="auto"/>
          </w:tcPr>
          <w:p w14:paraId="1FDB0E1D" w14:textId="77777777" w:rsidR="006D0704" w:rsidRPr="00390822" w:rsidRDefault="00B45E1C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134</w:t>
            </w:r>
          </w:p>
        </w:tc>
        <w:tc>
          <w:tcPr>
            <w:tcW w:w="0" w:type="auto"/>
          </w:tcPr>
          <w:p w14:paraId="31B93B30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61</w:t>
            </w:r>
          </w:p>
        </w:tc>
        <w:tc>
          <w:tcPr>
            <w:tcW w:w="0" w:type="auto"/>
          </w:tcPr>
          <w:p w14:paraId="2A20734F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73</w:t>
            </w:r>
          </w:p>
        </w:tc>
      </w:tr>
      <w:tr w:rsidR="006D0704" w:rsidRPr="005B75BF" w14:paraId="2A7B7B41" w14:textId="77777777" w:rsidTr="00757403">
        <w:trPr>
          <w:trHeight w:val="350"/>
        </w:trPr>
        <w:tc>
          <w:tcPr>
            <w:tcW w:w="0" w:type="auto"/>
            <w:shd w:val="clear" w:color="auto" w:fill="auto"/>
          </w:tcPr>
          <w:p w14:paraId="71FF81C9" w14:textId="77777777" w:rsidR="006D0704" w:rsidRPr="001F3C79" w:rsidRDefault="006D0704" w:rsidP="006D0704">
            <w:pPr>
              <w:suppressAutoHyphens/>
              <w:spacing w:before="120" w:after="120" w:afterAutospacing="1"/>
              <w:rPr>
                <w:rFonts w:cs="Times New Roman"/>
                <w:b/>
                <w:sz w:val="14"/>
                <w:szCs w:val="14"/>
              </w:rPr>
            </w:pPr>
            <w:r w:rsidRPr="001F3C79">
              <w:rPr>
                <w:rFonts w:cs="Times New Roman"/>
                <w:b/>
                <w:sz w:val="14"/>
                <w:szCs w:val="14"/>
              </w:rPr>
              <w:t>Kiérkezés előtt felszámolt</w:t>
            </w:r>
          </w:p>
        </w:tc>
        <w:tc>
          <w:tcPr>
            <w:tcW w:w="0" w:type="auto"/>
            <w:shd w:val="clear" w:color="auto" w:fill="auto"/>
          </w:tcPr>
          <w:p w14:paraId="7222F420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14:paraId="41FC766C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43</w:t>
            </w:r>
          </w:p>
        </w:tc>
        <w:tc>
          <w:tcPr>
            <w:tcW w:w="0" w:type="auto"/>
          </w:tcPr>
          <w:p w14:paraId="0D57DE6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14:paraId="7EFB2493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74</w:t>
            </w:r>
          </w:p>
        </w:tc>
        <w:tc>
          <w:tcPr>
            <w:tcW w:w="0" w:type="auto"/>
            <w:shd w:val="clear" w:color="auto" w:fill="auto"/>
          </w:tcPr>
          <w:p w14:paraId="03B7067B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47</w:t>
            </w:r>
          </w:p>
        </w:tc>
        <w:tc>
          <w:tcPr>
            <w:tcW w:w="0" w:type="auto"/>
          </w:tcPr>
          <w:p w14:paraId="1F803F87" w14:textId="77777777" w:rsidR="006D0704" w:rsidRPr="00390822" w:rsidRDefault="006D0704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0" w:type="auto"/>
          </w:tcPr>
          <w:p w14:paraId="1611E348" w14:textId="77777777" w:rsidR="006D0704" w:rsidRPr="00390822" w:rsidRDefault="00B45E1C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61</w:t>
            </w:r>
          </w:p>
        </w:tc>
        <w:tc>
          <w:tcPr>
            <w:tcW w:w="0" w:type="auto"/>
          </w:tcPr>
          <w:p w14:paraId="4748EE57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0" w:type="auto"/>
          </w:tcPr>
          <w:p w14:paraId="53EC4763" w14:textId="77777777" w:rsidR="006D0704" w:rsidRPr="00390822" w:rsidRDefault="00390822" w:rsidP="006D0704">
            <w:pPr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33</w:t>
            </w:r>
          </w:p>
        </w:tc>
      </w:tr>
      <w:tr w:rsidR="006D0704" w:rsidRPr="005B75BF" w14:paraId="40CA056F" w14:textId="77777777" w:rsidTr="00757403">
        <w:trPr>
          <w:trHeight w:val="304"/>
        </w:trPr>
        <w:tc>
          <w:tcPr>
            <w:tcW w:w="0" w:type="auto"/>
            <w:shd w:val="clear" w:color="auto" w:fill="auto"/>
          </w:tcPr>
          <w:p w14:paraId="5E3441BB" w14:textId="77777777" w:rsidR="006D0704" w:rsidRPr="001F3C79" w:rsidRDefault="006D0704" w:rsidP="006D0704">
            <w:pPr>
              <w:suppressAutoHyphens/>
              <w:spacing w:before="120" w:after="120" w:afterAutospacing="1"/>
              <w:rPr>
                <w:rFonts w:cs="Times New Roman"/>
                <w:b/>
                <w:sz w:val="14"/>
                <w:szCs w:val="14"/>
              </w:rPr>
            </w:pPr>
            <w:r w:rsidRPr="001F3C79">
              <w:rPr>
                <w:rFonts w:cs="Times New Roman"/>
                <w:b/>
                <w:sz w:val="14"/>
                <w:szCs w:val="14"/>
              </w:rPr>
              <w:t>Szándékosan megtévesztő</w:t>
            </w:r>
          </w:p>
        </w:tc>
        <w:tc>
          <w:tcPr>
            <w:tcW w:w="0" w:type="auto"/>
            <w:shd w:val="clear" w:color="auto" w:fill="auto"/>
          </w:tcPr>
          <w:p w14:paraId="15CA89F7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61B72D8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14:paraId="36117F18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457F27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D2BE749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1854DFD8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0B1C32EB" w14:textId="77777777" w:rsidR="006D0704" w:rsidRPr="00390822" w:rsidRDefault="00B45E1C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53DA25DB" w14:textId="77777777" w:rsidR="006D0704" w:rsidRPr="00390822" w:rsidRDefault="00390822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72EB1D25" w14:textId="77777777" w:rsidR="00390822" w:rsidRPr="00390822" w:rsidRDefault="00390822" w:rsidP="00390822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-</w:t>
            </w:r>
          </w:p>
        </w:tc>
      </w:tr>
      <w:tr w:rsidR="006D0704" w:rsidRPr="005B75BF" w14:paraId="785BC5C5" w14:textId="77777777" w:rsidTr="00757403">
        <w:trPr>
          <w:trHeight w:val="126"/>
        </w:trPr>
        <w:tc>
          <w:tcPr>
            <w:tcW w:w="0" w:type="auto"/>
            <w:shd w:val="clear" w:color="auto" w:fill="auto"/>
          </w:tcPr>
          <w:p w14:paraId="213F49DE" w14:textId="77777777" w:rsidR="006D0704" w:rsidRPr="001F3C79" w:rsidRDefault="006D0704" w:rsidP="006D0704">
            <w:pPr>
              <w:suppressAutoHyphens/>
              <w:spacing w:before="120" w:after="120" w:afterAutospacing="1"/>
              <w:rPr>
                <w:rFonts w:cs="Times New Roman"/>
                <w:b/>
                <w:sz w:val="14"/>
                <w:szCs w:val="14"/>
              </w:rPr>
            </w:pPr>
            <w:r w:rsidRPr="001F3C79">
              <w:rPr>
                <w:rFonts w:cs="Times New Roman"/>
                <w:b/>
                <w:sz w:val="14"/>
                <w:szCs w:val="14"/>
              </w:rPr>
              <w:t xml:space="preserve">Utólagos </w:t>
            </w:r>
            <w:r>
              <w:rPr>
                <w:rFonts w:cs="Times New Roman"/>
                <w:b/>
                <w:sz w:val="14"/>
                <w:szCs w:val="14"/>
              </w:rPr>
              <w:t>jelzés</w:t>
            </w:r>
          </w:p>
        </w:tc>
        <w:tc>
          <w:tcPr>
            <w:tcW w:w="0" w:type="auto"/>
            <w:shd w:val="clear" w:color="auto" w:fill="auto"/>
          </w:tcPr>
          <w:p w14:paraId="14019B9F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1CBBF1AA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7132C47F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43A92FC0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99BD14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0F78A6C" w14:textId="77777777" w:rsidR="006D0704" w:rsidRPr="00390822" w:rsidRDefault="006D0704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390822"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7386291F" w14:textId="77777777" w:rsidR="006D0704" w:rsidRPr="00390822" w:rsidRDefault="00B45E1C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7CE48CEF" w14:textId="77777777" w:rsidR="006D0704" w:rsidRPr="00390822" w:rsidRDefault="00B45E1C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</w:tcPr>
          <w:p w14:paraId="66FFA4A2" w14:textId="77777777" w:rsidR="006D0704" w:rsidRPr="00390822" w:rsidRDefault="00390822" w:rsidP="006D0704">
            <w:pPr>
              <w:keepNext/>
              <w:suppressAutoHyphens/>
              <w:spacing w:before="120" w:after="120" w:afterAutospacing="1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-</w:t>
            </w:r>
          </w:p>
        </w:tc>
      </w:tr>
    </w:tbl>
    <w:p w14:paraId="73BF1E7C" w14:textId="77777777" w:rsidR="00091173" w:rsidRPr="0038120C" w:rsidRDefault="004B56D0" w:rsidP="00091173">
      <w:pPr>
        <w:pStyle w:val="Kpalrs"/>
        <w:ind w:firstLine="0"/>
        <w:jc w:val="center"/>
      </w:pPr>
      <w:r>
        <w:rPr>
          <w:noProof/>
        </w:rPr>
        <w:fldChar w:fldCharType="begin"/>
      </w:r>
      <w:r w:rsidR="00016E30">
        <w:rPr>
          <w:noProof/>
        </w:rPr>
        <w:instrText xml:space="preserve"> SEQ Táblázat \* ARABIC </w:instrText>
      </w:r>
      <w:r>
        <w:rPr>
          <w:noProof/>
        </w:rPr>
        <w:fldChar w:fldCharType="separate"/>
      </w:r>
      <w:r w:rsidR="00F17344">
        <w:rPr>
          <w:noProof/>
        </w:rPr>
        <w:t>2</w:t>
      </w:r>
      <w:r>
        <w:rPr>
          <w:noProof/>
        </w:rPr>
        <w:fldChar w:fldCharType="end"/>
      </w:r>
      <w:r w:rsidR="0049595C">
        <w:t>. Táblázat: A 2023-2025</w:t>
      </w:r>
      <w:r w:rsidR="00091173">
        <w:t>. évi riasztások összehasonlítása az eset jellege szerint</w:t>
      </w:r>
    </w:p>
    <w:p w14:paraId="06016812" w14:textId="77777777" w:rsidR="00F16E8F" w:rsidRDefault="00F16E8F" w:rsidP="00091173">
      <w:pPr>
        <w:suppressAutoHyphens/>
        <w:rPr>
          <w:b/>
        </w:rPr>
      </w:pPr>
    </w:p>
    <w:p w14:paraId="7F02391A" w14:textId="77777777" w:rsidR="00091173" w:rsidRPr="00452D2C" w:rsidRDefault="00091173" w:rsidP="00452D2C">
      <w:pPr>
        <w:pStyle w:val="Kpalrs"/>
        <w:keepNext/>
        <w:numPr>
          <w:ilvl w:val="0"/>
          <w:numId w:val="37"/>
        </w:numPr>
        <w:spacing w:before="0" w:after="0"/>
        <w:rPr>
          <w:sz w:val="24"/>
          <w:szCs w:val="24"/>
        </w:rPr>
      </w:pPr>
      <w:r w:rsidRPr="00452D2C">
        <w:rPr>
          <w:sz w:val="24"/>
          <w:szCs w:val="24"/>
        </w:rPr>
        <w:t>A tűzeseti adatok elemzése</w:t>
      </w:r>
    </w:p>
    <w:p w14:paraId="13558DFD" w14:textId="77777777" w:rsidR="00091173" w:rsidRDefault="00091173" w:rsidP="00091173">
      <w:pPr>
        <w:suppressAutoHyphens/>
        <w:rPr>
          <w:b/>
        </w:rPr>
      </w:pPr>
    </w:p>
    <w:p w14:paraId="5434D9FB" w14:textId="086BAB98" w:rsidR="00091173" w:rsidRDefault="003F4A57" w:rsidP="00091173">
      <w:pPr>
        <w:suppressAutoHyphens/>
      </w:pPr>
      <w:r>
        <w:t>L</w:t>
      </w:r>
      <w:r w:rsidR="00091173">
        <w:t>eggyakrabban szabad területen, otthon jellegű épületben, közlekedési eszközben és tárolási létesítményb</w:t>
      </w:r>
      <w:r>
        <w:t xml:space="preserve">en keletkeztek tüzek. Az </w:t>
      </w:r>
      <w:r w:rsidR="00091173">
        <w:t>év</w:t>
      </w:r>
      <w:r>
        <w:t>es számokat</w:t>
      </w:r>
      <w:r w:rsidR="00091173">
        <w:t xml:space="preserve"> elemezve kiemelkedően magas adat az előző évek összehasonlításában </w:t>
      </w:r>
      <w:r w:rsidR="00831B98">
        <w:t>nem t</w:t>
      </w:r>
      <w:r w:rsidR="00091173">
        <w:t xml:space="preserve">apasztalható. A beavatkozást igénylő események </w:t>
      </w:r>
      <w:r w:rsidR="002F646D">
        <w:t>51,6</w:t>
      </w:r>
      <w:r w:rsidR="00091173">
        <w:t xml:space="preserve">%-a volt tűzeset. </w:t>
      </w:r>
    </w:p>
    <w:p w14:paraId="0A9B5F6F" w14:textId="77777777" w:rsidR="00091173" w:rsidRDefault="00091173" w:rsidP="00091173">
      <w:pPr>
        <w:suppressAutoHyphens/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395"/>
        <w:gridCol w:w="737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43078A" w:rsidRPr="00C55265" w14:paraId="0E29C757" w14:textId="77777777" w:rsidTr="00C57D77">
        <w:trPr>
          <w:trHeight w:val="284"/>
          <w:jc w:val="center"/>
        </w:trPr>
        <w:tc>
          <w:tcPr>
            <w:tcW w:w="1327" w:type="pct"/>
            <w:shd w:val="clear" w:color="auto" w:fill="auto"/>
          </w:tcPr>
          <w:p w14:paraId="05A8D25C" w14:textId="77777777" w:rsidR="0043078A" w:rsidRPr="00C55265" w:rsidRDefault="0043078A" w:rsidP="002D0D16">
            <w:pPr>
              <w:suppressAutoHyphens/>
              <w:rPr>
                <w:b/>
                <w:caps/>
              </w:rPr>
            </w:pPr>
            <w:r>
              <w:t xml:space="preserve">  </w:t>
            </w:r>
          </w:p>
        </w:tc>
        <w:tc>
          <w:tcPr>
            <w:tcW w:w="408" w:type="pct"/>
            <w:shd w:val="clear" w:color="auto" w:fill="auto"/>
          </w:tcPr>
          <w:p w14:paraId="389ACD44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2017</w:t>
            </w:r>
          </w:p>
        </w:tc>
        <w:tc>
          <w:tcPr>
            <w:tcW w:w="408" w:type="pct"/>
            <w:shd w:val="clear" w:color="auto" w:fill="auto"/>
          </w:tcPr>
          <w:p w14:paraId="25C18C3C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2018</w:t>
            </w:r>
          </w:p>
        </w:tc>
        <w:tc>
          <w:tcPr>
            <w:tcW w:w="408" w:type="pct"/>
            <w:shd w:val="clear" w:color="auto" w:fill="auto"/>
          </w:tcPr>
          <w:p w14:paraId="0D2DAE2B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2019</w:t>
            </w:r>
          </w:p>
        </w:tc>
        <w:tc>
          <w:tcPr>
            <w:tcW w:w="408" w:type="pct"/>
            <w:shd w:val="clear" w:color="auto" w:fill="auto"/>
          </w:tcPr>
          <w:p w14:paraId="2C7F6F54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2020</w:t>
            </w:r>
          </w:p>
        </w:tc>
        <w:tc>
          <w:tcPr>
            <w:tcW w:w="408" w:type="pct"/>
          </w:tcPr>
          <w:p w14:paraId="2FDEBCD6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2021</w:t>
            </w:r>
          </w:p>
        </w:tc>
        <w:tc>
          <w:tcPr>
            <w:tcW w:w="408" w:type="pct"/>
          </w:tcPr>
          <w:p w14:paraId="0EFF36FC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2022</w:t>
            </w:r>
          </w:p>
        </w:tc>
        <w:tc>
          <w:tcPr>
            <w:tcW w:w="408" w:type="pct"/>
          </w:tcPr>
          <w:p w14:paraId="6FED21D5" w14:textId="77777777" w:rsidR="0043078A" w:rsidRPr="00E62A7F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62A7F">
              <w:rPr>
                <w:b/>
                <w:caps/>
                <w:sz w:val="20"/>
                <w:szCs w:val="20"/>
              </w:rPr>
              <w:t>2023</w:t>
            </w:r>
          </w:p>
        </w:tc>
        <w:tc>
          <w:tcPr>
            <w:tcW w:w="408" w:type="pct"/>
          </w:tcPr>
          <w:p w14:paraId="7737E2BC" w14:textId="77777777" w:rsidR="0043078A" w:rsidRPr="0043078A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43078A">
              <w:rPr>
                <w:b/>
                <w:caps/>
                <w:sz w:val="20"/>
                <w:szCs w:val="20"/>
              </w:rPr>
              <w:t>2024</w:t>
            </w:r>
          </w:p>
        </w:tc>
        <w:tc>
          <w:tcPr>
            <w:tcW w:w="408" w:type="pct"/>
          </w:tcPr>
          <w:p w14:paraId="360237F7" w14:textId="77777777" w:rsidR="0043078A" w:rsidRPr="0043078A" w:rsidRDefault="0043078A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43078A">
              <w:rPr>
                <w:b/>
                <w:caps/>
                <w:sz w:val="20"/>
                <w:szCs w:val="20"/>
              </w:rPr>
              <w:t>2025</w:t>
            </w:r>
          </w:p>
        </w:tc>
      </w:tr>
      <w:tr w:rsidR="0043078A" w:rsidRPr="00C55265" w14:paraId="73E1445A" w14:textId="77777777" w:rsidTr="00C57D77">
        <w:trPr>
          <w:trHeight w:val="269"/>
          <w:jc w:val="center"/>
        </w:trPr>
        <w:tc>
          <w:tcPr>
            <w:tcW w:w="1327" w:type="pct"/>
            <w:shd w:val="clear" w:color="auto" w:fill="auto"/>
          </w:tcPr>
          <w:p w14:paraId="73D10874" w14:textId="77777777" w:rsidR="0043078A" w:rsidRPr="00C55265" w:rsidRDefault="0043078A" w:rsidP="002D0D16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Szabadtéri tűz</w:t>
            </w:r>
          </w:p>
        </w:tc>
        <w:tc>
          <w:tcPr>
            <w:tcW w:w="408" w:type="pct"/>
            <w:shd w:val="clear" w:color="auto" w:fill="auto"/>
          </w:tcPr>
          <w:p w14:paraId="353E3EA8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221</w:t>
            </w:r>
          </w:p>
        </w:tc>
        <w:tc>
          <w:tcPr>
            <w:tcW w:w="408" w:type="pct"/>
            <w:shd w:val="clear" w:color="auto" w:fill="auto"/>
          </w:tcPr>
          <w:p w14:paraId="2FF677E4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89</w:t>
            </w:r>
          </w:p>
        </w:tc>
        <w:tc>
          <w:tcPr>
            <w:tcW w:w="408" w:type="pct"/>
            <w:shd w:val="clear" w:color="auto" w:fill="auto"/>
          </w:tcPr>
          <w:p w14:paraId="1D623CE6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408" w:type="pct"/>
            <w:shd w:val="clear" w:color="auto" w:fill="auto"/>
          </w:tcPr>
          <w:p w14:paraId="5CC6F994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92</w:t>
            </w:r>
          </w:p>
        </w:tc>
        <w:tc>
          <w:tcPr>
            <w:tcW w:w="408" w:type="pct"/>
          </w:tcPr>
          <w:p w14:paraId="58617B2E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149</w:t>
            </w:r>
          </w:p>
        </w:tc>
        <w:tc>
          <w:tcPr>
            <w:tcW w:w="408" w:type="pct"/>
          </w:tcPr>
          <w:p w14:paraId="2EBF7A70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203</w:t>
            </w:r>
          </w:p>
        </w:tc>
        <w:tc>
          <w:tcPr>
            <w:tcW w:w="408" w:type="pct"/>
          </w:tcPr>
          <w:p w14:paraId="02C8F5A8" w14:textId="77777777" w:rsidR="0043078A" w:rsidRPr="0043078A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3078A"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408" w:type="pct"/>
          </w:tcPr>
          <w:p w14:paraId="7284CEC6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103</w:t>
            </w:r>
          </w:p>
        </w:tc>
        <w:tc>
          <w:tcPr>
            <w:tcW w:w="408" w:type="pct"/>
          </w:tcPr>
          <w:p w14:paraId="6BFD6A3B" w14:textId="77777777" w:rsidR="0043078A" w:rsidRPr="0043078A" w:rsidRDefault="0003651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1009F6">
              <w:rPr>
                <w:b/>
                <w:sz w:val="20"/>
                <w:szCs w:val="20"/>
              </w:rPr>
              <w:t>0</w:t>
            </w:r>
          </w:p>
        </w:tc>
      </w:tr>
      <w:tr w:rsidR="0043078A" w:rsidRPr="00C55265" w14:paraId="68C66070" w14:textId="77777777" w:rsidTr="00C57D77">
        <w:trPr>
          <w:trHeight w:val="269"/>
          <w:jc w:val="center"/>
        </w:trPr>
        <w:tc>
          <w:tcPr>
            <w:tcW w:w="1327" w:type="pct"/>
            <w:shd w:val="clear" w:color="auto" w:fill="auto"/>
          </w:tcPr>
          <w:p w14:paraId="240838B1" w14:textId="77777777" w:rsidR="0043078A" w:rsidRPr="00C55265" w:rsidRDefault="0043078A" w:rsidP="002D0D16">
            <w:pPr>
              <w:suppressAutoHyphens/>
              <w:rPr>
                <w:b/>
                <w:sz w:val="20"/>
                <w:szCs w:val="20"/>
              </w:rPr>
            </w:pPr>
            <w:r w:rsidRPr="00C55265">
              <w:rPr>
                <w:b/>
                <w:sz w:val="20"/>
                <w:szCs w:val="20"/>
              </w:rPr>
              <w:t xml:space="preserve">Otthon jellegű </w:t>
            </w:r>
            <w:r>
              <w:rPr>
                <w:b/>
                <w:sz w:val="20"/>
                <w:szCs w:val="20"/>
              </w:rPr>
              <w:t>tűz</w:t>
            </w:r>
          </w:p>
        </w:tc>
        <w:tc>
          <w:tcPr>
            <w:tcW w:w="408" w:type="pct"/>
            <w:shd w:val="clear" w:color="auto" w:fill="auto"/>
          </w:tcPr>
          <w:p w14:paraId="6A73ABD9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408" w:type="pct"/>
            <w:shd w:val="clear" w:color="auto" w:fill="auto"/>
          </w:tcPr>
          <w:p w14:paraId="7294A3F5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44</w:t>
            </w:r>
          </w:p>
        </w:tc>
        <w:tc>
          <w:tcPr>
            <w:tcW w:w="408" w:type="pct"/>
            <w:shd w:val="clear" w:color="auto" w:fill="auto"/>
          </w:tcPr>
          <w:p w14:paraId="4B62DF12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08" w:type="pct"/>
            <w:shd w:val="clear" w:color="auto" w:fill="auto"/>
          </w:tcPr>
          <w:p w14:paraId="2B149320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41</w:t>
            </w:r>
          </w:p>
        </w:tc>
        <w:tc>
          <w:tcPr>
            <w:tcW w:w="408" w:type="pct"/>
          </w:tcPr>
          <w:p w14:paraId="4F5D0771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408" w:type="pct"/>
          </w:tcPr>
          <w:p w14:paraId="3EF36B91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39</w:t>
            </w:r>
          </w:p>
        </w:tc>
        <w:tc>
          <w:tcPr>
            <w:tcW w:w="408" w:type="pct"/>
          </w:tcPr>
          <w:p w14:paraId="1B727AA3" w14:textId="77777777" w:rsidR="0043078A" w:rsidRPr="0043078A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3078A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08" w:type="pct"/>
          </w:tcPr>
          <w:p w14:paraId="11D77458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32</w:t>
            </w:r>
          </w:p>
        </w:tc>
        <w:tc>
          <w:tcPr>
            <w:tcW w:w="408" w:type="pct"/>
          </w:tcPr>
          <w:p w14:paraId="1196FF21" w14:textId="77777777" w:rsidR="0043078A" w:rsidRPr="0043078A" w:rsidRDefault="00016E3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43078A" w:rsidRPr="00C55265" w14:paraId="5F512E71" w14:textId="77777777" w:rsidTr="00C57D77">
        <w:trPr>
          <w:trHeight w:val="284"/>
          <w:jc w:val="center"/>
        </w:trPr>
        <w:tc>
          <w:tcPr>
            <w:tcW w:w="1327" w:type="pct"/>
            <w:shd w:val="clear" w:color="auto" w:fill="auto"/>
          </w:tcPr>
          <w:p w14:paraId="1D6EA585" w14:textId="77777777" w:rsidR="0043078A" w:rsidRPr="00C55265" w:rsidRDefault="0043078A" w:rsidP="002D0D16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Közlekedési eszköz tűz</w:t>
            </w:r>
          </w:p>
        </w:tc>
        <w:tc>
          <w:tcPr>
            <w:tcW w:w="408" w:type="pct"/>
            <w:shd w:val="clear" w:color="auto" w:fill="auto"/>
          </w:tcPr>
          <w:p w14:paraId="38D0AA52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08" w:type="pct"/>
            <w:shd w:val="clear" w:color="auto" w:fill="auto"/>
          </w:tcPr>
          <w:p w14:paraId="3822DECF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</w:tcPr>
          <w:p w14:paraId="2CCA8EEE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08" w:type="pct"/>
            <w:shd w:val="clear" w:color="auto" w:fill="auto"/>
          </w:tcPr>
          <w:p w14:paraId="71DA113B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17</w:t>
            </w:r>
          </w:p>
        </w:tc>
        <w:tc>
          <w:tcPr>
            <w:tcW w:w="408" w:type="pct"/>
          </w:tcPr>
          <w:p w14:paraId="55D3FD4B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08" w:type="pct"/>
          </w:tcPr>
          <w:p w14:paraId="40A8FFA3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18</w:t>
            </w:r>
          </w:p>
        </w:tc>
        <w:tc>
          <w:tcPr>
            <w:tcW w:w="408" w:type="pct"/>
          </w:tcPr>
          <w:p w14:paraId="2E63DE71" w14:textId="77777777" w:rsidR="0043078A" w:rsidRPr="0043078A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3078A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08" w:type="pct"/>
          </w:tcPr>
          <w:p w14:paraId="485960CE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19</w:t>
            </w:r>
          </w:p>
        </w:tc>
        <w:tc>
          <w:tcPr>
            <w:tcW w:w="408" w:type="pct"/>
          </w:tcPr>
          <w:p w14:paraId="27E38AD1" w14:textId="77777777" w:rsidR="0043078A" w:rsidRPr="0043078A" w:rsidRDefault="0003651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009F6">
              <w:rPr>
                <w:b/>
                <w:sz w:val="20"/>
                <w:szCs w:val="20"/>
              </w:rPr>
              <w:t>7</w:t>
            </w:r>
          </w:p>
        </w:tc>
      </w:tr>
      <w:tr w:rsidR="0043078A" w:rsidRPr="00C55265" w14:paraId="470AD9CC" w14:textId="77777777" w:rsidTr="00C57D77">
        <w:trPr>
          <w:trHeight w:val="284"/>
          <w:jc w:val="center"/>
        </w:trPr>
        <w:tc>
          <w:tcPr>
            <w:tcW w:w="1327" w:type="pct"/>
            <w:shd w:val="clear" w:color="auto" w:fill="auto"/>
          </w:tcPr>
          <w:p w14:paraId="486F9FEF" w14:textId="77777777" w:rsidR="0043078A" w:rsidRPr="00C55265" w:rsidRDefault="0043078A" w:rsidP="002D0D16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Tárolási létesítmény tűz</w:t>
            </w:r>
          </w:p>
        </w:tc>
        <w:tc>
          <w:tcPr>
            <w:tcW w:w="408" w:type="pct"/>
            <w:shd w:val="clear" w:color="auto" w:fill="auto"/>
          </w:tcPr>
          <w:p w14:paraId="7D576977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" w:type="pct"/>
            <w:shd w:val="clear" w:color="auto" w:fill="auto"/>
          </w:tcPr>
          <w:p w14:paraId="1D75EBAD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8" w:type="pct"/>
            <w:shd w:val="clear" w:color="auto" w:fill="auto"/>
          </w:tcPr>
          <w:p w14:paraId="4FDEFF9F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" w:type="pct"/>
            <w:shd w:val="clear" w:color="auto" w:fill="auto"/>
          </w:tcPr>
          <w:p w14:paraId="3901644F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8" w:type="pct"/>
          </w:tcPr>
          <w:p w14:paraId="0571F39C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8" w:type="pct"/>
          </w:tcPr>
          <w:p w14:paraId="7F9B5107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048083F1" w14:textId="77777777" w:rsidR="0043078A" w:rsidRPr="0043078A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3078A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08" w:type="pct"/>
          </w:tcPr>
          <w:p w14:paraId="5152548B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14</w:t>
            </w:r>
          </w:p>
        </w:tc>
        <w:tc>
          <w:tcPr>
            <w:tcW w:w="408" w:type="pct"/>
          </w:tcPr>
          <w:p w14:paraId="5E8247D7" w14:textId="77777777" w:rsidR="0043078A" w:rsidRPr="0043078A" w:rsidRDefault="0003651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  <w:tr w:rsidR="0043078A" w:rsidRPr="00C55265" w14:paraId="22D42AE5" w14:textId="77777777" w:rsidTr="00C57D77">
        <w:trPr>
          <w:trHeight w:val="284"/>
          <w:jc w:val="center"/>
        </w:trPr>
        <w:tc>
          <w:tcPr>
            <w:tcW w:w="1327" w:type="pct"/>
            <w:shd w:val="clear" w:color="auto" w:fill="auto"/>
          </w:tcPr>
          <w:p w14:paraId="06524705" w14:textId="77777777" w:rsidR="0043078A" w:rsidRPr="00C55265" w:rsidRDefault="0043078A" w:rsidP="002D0D16">
            <w:pPr>
              <w:suppressAutoHyphens/>
              <w:rPr>
                <w:b/>
                <w:sz w:val="20"/>
                <w:szCs w:val="20"/>
              </w:rPr>
            </w:pPr>
            <w:r w:rsidRPr="00C55265">
              <w:rPr>
                <w:b/>
                <w:sz w:val="20"/>
                <w:szCs w:val="20"/>
              </w:rPr>
              <w:t>Kéménytűz</w:t>
            </w:r>
          </w:p>
        </w:tc>
        <w:tc>
          <w:tcPr>
            <w:tcW w:w="408" w:type="pct"/>
            <w:shd w:val="clear" w:color="auto" w:fill="auto"/>
          </w:tcPr>
          <w:p w14:paraId="1D7B517A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8" w:type="pct"/>
            <w:shd w:val="clear" w:color="auto" w:fill="auto"/>
          </w:tcPr>
          <w:p w14:paraId="1EF173D0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6</w:t>
            </w:r>
          </w:p>
        </w:tc>
        <w:tc>
          <w:tcPr>
            <w:tcW w:w="408" w:type="pct"/>
            <w:shd w:val="clear" w:color="auto" w:fill="auto"/>
          </w:tcPr>
          <w:p w14:paraId="2FF4B8C6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8" w:type="pct"/>
            <w:shd w:val="clear" w:color="auto" w:fill="auto"/>
          </w:tcPr>
          <w:p w14:paraId="5A613EF9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3</w:t>
            </w:r>
          </w:p>
        </w:tc>
        <w:tc>
          <w:tcPr>
            <w:tcW w:w="408" w:type="pct"/>
          </w:tcPr>
          <w:p w14:paraId="5FB9B564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72709C7C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11</w:t>
            </w:r>
          </w:p>
        </w:tc>
        <w:tc>
          <w:tcPr>
            <w:tcW w:w="408" w:type="pct"/>
          </w:tcPr>
          <w:p w14:paraId="6530351C" w14:textId="77777777" w:rsidR="0043078A" w:rsidRPr="0043078A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3078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8" w:type="pct"/>
          </w:tcPr>
          <w:p w14:paraId="05725AF4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7</w:t>
            </w:r>
          </w:p>
        </w:tc>
        <w:tc>
          <w:tcPr>
            <w:tcW w:w="408" w:type="pct"/>
          </w:tcPr>
          <w:p w14:paraId="0F17E5B6" w14:textId="77777777" w:rsidR="0043078A" w:rsidRPr="0043078A" w:rsidRDefault="001009F6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43078A" w:rsidRPr="00C55265" w14:paraId="1414525A" w14:textId="77777777" w:rsidTr="00C57D77">
        <w:trPr>
          <w:trHeight w:val="269"/>
          <w:jc w:val="center"/>
        </w:trPr>
        <w:tc>
          <w:tcPr>
            <w:tcW w:w="1327" w:type="pct"/>
            <w:shd w:val="clear" w:color="auto" w:fill="auto"/>
          </w:tcPr>
          <w:p w14:paraId="407E5A60" w14:textId="77777777" w:rsidR="0043078A" w:rsidRPr="00C55265" w:rsidRDefault="0043078A" w:rsidP="002D0D16">
            <w:pPr>
              <w:suppressAutoHyphens/>
              <w:rPr>
                <w:b/>
                <w:sz w:val="20"/>
                <w:szCs w:val="20"/>
              </w:rPr>
            </w:pPr>
            <w:r w:rsidRPr="00C55265">
              <w:rPr>
                <w:b/>
                <w:sz w:val="20"/>
                <w:szCs w:val="20"/>
              </w:rPr>
              <w:t>Tűzvizsgálat</w:t>
            </w:r>
            <w:r>
              <w:rPr>
                <w:b/>
                <w:sz w:val="20"/>
                <w:szCs w:val="20"/>
              </w:rPr>
              <w:t xml:space="preserve">i </w:t>
            </w:r>
            <w:r w:rsidRPr="00C55265">
              <w:rPr>
                <w:b/>
                <w:sz w:val="20"/>
                <w:szCs w:val="20"/>
              </w:rPr>
              <w:t>eljárás</w:t>
            </w:r>
          </w:p>
        </w:tc>
        <w:tc>
          <w:tcPr>
            <w:tcW w:w="408" w:type="pct"/>
            <w:shd w:val="clear" w:color="auto" w:fill="auto"/>
          </w:tcPr>
          <w:p w14:paraId="4A5DDDC8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8" w:type="pct"/>
            <w:shd w:val="clear" w:color="auto" w:fill="auto"/>
          </w:tcPr>
          <w:p w14:paraId="0E121162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5</w:t>
            </w:r>
          </w:p>
        </w:tc>
        <w:tc>
          <w:tcPr>
            <w:tcW w:w="408" w:type="pct"/>
            <w:shd w:val="clear" w:color="auto" w:fill="auto"/>
          </w:tcPr>
          <w:p w14:paraId="66319A44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8" w:type="pct"/>
            <w:shd w:val="clear" w:color="auto" w:fill="auto"/>
          </w:tcPr>
          <w:p w14:paraId="17F80F5A" w14:textId="77777777" w:rsidR="0043078A" w:rsidRPr="00E62A7F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E62A7F">
              <w:rPr>
                <w:sz w:val="20"/>
                <w:szCs w:val="20"/>
              </w:rPr>
              <w:t>6</w:t>
            </w:r>
          </w:p>
        </w:tc>
        <w:tc>
          <w:tcPr>
            <w:tcW w:w="408" w:type="pct"/>
          </w:tcPr>
          <w:p w14:paraId="2271B1B6" w14:textId="77777777" w:rsidR="0043078A" w:rsidRPr="00E62A7F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62A7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8" w:type="pct"/>
          </w:tcPr>
          <w:p w14:paraId="7EBB4790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5</w:t>
            </w:r>
          </w:p>
        </w:tc>
        <w:tc>
          <w:tcPr>
            <w:tcW w:w="408" w:type="pct"/>
          </w:tcPr>
          <w:p w14:paraId="71B56535" w14:textId="77777777" w:rsidR="0043078A" w:rsidRPr="0043078A" w:rsidRDefault="0043078A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3078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08" w:type="pct"/>
          </w:tcPr>
          <w:p w14:paraId="56F892DF" w14:textId="77777777" w:rsidR="0043078A" w:rsidRPr="0043078A" w:rsidRDefault="0043078A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43078A">
              <w:rPr>
                <w:sz w:val="20"/>
                <w:szCs w:val="20"/>
              </w:rPr>
              <w:t>9</w:t>
            </w:r>
          </w:p>
        </w:tc>
        <w:tc>
          <w:tcPr>
            <w:tcW w:w="408" w:type="pct"/>
          </w:tcPr>
          <w:p w14:paraId="19274F27" w14:textId="77777777" w:rsidR="0043078A" w:rsidRPr="0043078A" w:rsidRDefault="006A3A2F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</w:tbl>
    <w:p w14:paraId="6AA80F99" w14:textId="77777777" w:rsidR="00091173" w:rsidRDefault="008835D8" w:rsidP="003538CE">
      <w:pPr>
        <w:pStyle w:val="Kpalrs"/>
        <w:spacing w:after="0"/>
        <w:ind w:firstLine="0"/>
        <w:jc w:val="center"/>
      </w:pPr>
      <w:r>
        <w:t>3. Táblázat: A 2025</w:t>
      </w:r>
      <w:r w:rsidR="00091173">
        <w:t>. év jellemző tűzeseti beavatkozásai, az előző évek összevetésében</w:t>
      </w:r>
    </w:p>
    <w:p w14:paraId="4C6B56AB" w14:textId="77777777" w:rsidR="00452D2C" w:rsidRPr="00452D2C" w:rsidRDefault="00452D2C" w:rsidP="00452D2C">
      <w:pPr>
        <w:rPr>
          <w:lang w:eastAsia="hu-HU"/>
        </w:rPr>
      </w:pPr>
    </w:p>
    <w:p w14:paraId="4CE8C226" w14:textId="77777777" w:rsidR="00091173" w:rsidRDefault="00091173" w:rsidP="00091173">
      <w:pPr>
        <w:suppressAutoHyphens/>
      </w:pPr>
      <w:r>
        <w:t>A beavatkozást igénylő tűzeseti adatok összehasonlítása a vizsgált időszakban:</w:t>
      </w:r>
    </w:p>
    <w:p w14:paraId="186D1874" w14:textId="09201621" w:rsidR="00091173" w:rsidRDefault="005B3775" w:rsidP="00091173">
      <w:pPr>
        <w:numPr>
          <w:ilvl w:val="0"/>
          <w:numId w:val="5"/>
        </w:numPr>
        <w:ind w:left="426"/>
      </w:pPr>
      <w:r>
        <w:t>209</w:t>
      </w:r>
      <w:r w:rsidR="00091173">
        <w:t xml:space="preserve"> tűzeset</w:t>
      </w:r>
      <w:r w:rsidR="003F4A57">
        <w:t>nél került sor tűzoltói</w:t>
      </w:r>
      <w:r w:rsidR="00091173">
        <w:t xml:space="preserve"> </w:t>
      </w:r>
      <w:r w:rsidR="00091173" w:rsidRPr="003560E6">
        <w:t>beavatkozás</w:t>
      </w:r>
      <w:r w:rsidR="003F4A57">
        <w:t xml:space="preserve">ra. </w:t>
      </w:r>
      <w:r>
        <w:t>A m</w:t>
      </w:r>
      <w:r w:rsidR="00091173">
        <w:t>űködési területünk jellegéből</w:t>
      </w:r>
      <w:r w:rsidR="00091173" w:rsidRPr="001E5DE5">
        <w:rPr>
          <w:color w:val="FF0000"/>
        </w:rPr>
        <w:t xml:space="preserve"> </w:t>
      </w:r>
      <w:r w:rsidR="00091173" w:rsidRPr="001E5DE5">
        <w:t>és nagyságából</w:t>
      </w:r>
      <w:r w:rsidR="00091173" w:rsidRPr="001E5DE5">
        <w:rPr>
          <w:color w:val="FF0000"/>
        </w:rPr>
        <w:t xml:space="preserve"> </w:t>
      </w:r>
      <w:r w:rsidR="00091173">
        <w:t xml:space="preserve">adódóan minden </w:t>
      </w:r>
      <w:r w:rsidR="00091173" w:rsidRPr="003560E6">
        <w:t xml:space="preserve">évben a szabadtéri </w:t>
      </w:r>
      <w:r w:rsidR="00091173">
        <w:t>t</w:t>
      </w:r>
      <w:r w:rsidR="00091173" w:rsidRPr="003560E6">
        <w:t xml:space="preserve">űzesetek száma </w:t>
      </w:r>
      <w:r w:rsidR="00091173">
        <w:t>a legmagasabb. A beavatkozást igénylő szabadtéri tűzesetek száma 1</w:t>
      </w:r>
      <w:r w:rsidR="001009F6">
        <w:t>30</w:t>
      </w:r>
      <w:r w:rsidR="003F4A57">
        <w:t>, amely</w:t>
      </w:r>
      <w:r w:rsidR="00091173">
        <w:t xml:space="preserve"> a tűzesetek </w:t>
      </w:r>
      <w:r w:rsidR="00D95CF0">
        <w:t>6</w:t>
      </w:r>
      <w:r w:rsidR="001009F6">
        <w:t>2,2</w:t>
      </w:r>
      <w:r w:rsidR="00D95CF0">
        <w:t>%-a</w:t>
      </w:r>
      <w:r w:rsidR="00091173">
        <w:t xml:space="preserve">. A </w:t>
      </w:r>
      <w:r>
        <w:t xml:space="preserve">szárazabb </w:t>
      </w:r>
      <w:r w:rsidR="00091173">
        <w:t>tavaszi és nyári időjárás nem okozott k</w:t>
      </w:r>
      <w:r>
        <w:t>iemelkedően magas esetszámot. A csapadékban hiányos kedvezőtlen időjárás</w:t>
      </w:r>
      <w:r w:rsidR="00091173">
        <w:t xml:space="preserve"> </w:t>
      </w:r>
      <w:r w:rsidR="00EA7814">
        <w:t>mellett</w:t>
      </w:r>
      <w:r w:rsidR="00091173">
        <w:t xml:space="preserve"> a szabadtéri tűzesetek száma </w:t>
      </w:r>
      <w:r w:rsidR="0081284E">
        <w:t>enyhén emelkedett, átlagon belüli</w:t>
      </w:r>
      <w:r w:rsidR="00EA7814">
        <w:t xml:space="preserve">. </w:t>
      </w:r>
    </w:p>
    <w:p w14:paraId="2C4FDC27" w14:textId="4C41C896" w:rsidR="00091173" w:rsidRDefault="00091173" w:rsidP="00091173">
      <w:pPr>
        <w:numPr>
          <w:ilvl w:val="0"/>
          <w:numId w:val="5"/>
        </w:numPr>
        <w:suppressAutoHyphens/>
        <w:ind w:left="426"/>
      </w:pPr>
      <w:r>
        <w:t>Az épített környezetben keletkezett tűzesetek okozzák a legnagyobb kárt a lakos</w:t>
      </w:r>
      <w:r w:rsidR="007120A6">
        <w:t xml:space="preserve">ságnak. </w:t>
      </w:r>
      <w:r w:rsidR="00EA7814">
        <w:t xml:space="preserve">A széleskörű tematikus lakosságtájékoztató tevékenységre továbbra is nagy hangsúlyt helyezünk. Az otthon jellegű épületek tüze az </w:t>
      </w:r>
      <w:r w:rsidR="00514615">
        <w:t>előző évhez képest kissé emelkedett</w:t>
      </w:r>
      <w:r>
        <w:t>. Az</w:t>
      </w:r>
      <w:r w:rsidR="00514615">
        <w:t xml:space="preserve"> </w:t>
      </w:r>
      <w:r>
        <w:t xml:space="preserve">épített környezet tüzeit </w:t>
      </w:r>
      <w:r w:rsidR="007120A6">
        <w:t xml:space="preserve">tovább </w:t>
      </w:r>
      <w:r>
        <w:t xml:space="preserve">vizsgálva megállapítható, hogy a folyamatos </w:t>
      </w:r>
      <w:r w:rsidR="006D09F4">
        <w:t xml:space="preserve">tűzmegelőzési tevékenység és lakosságtájékoztatás </w:t>
      </w:r>
      <w:r w:rsidR="00514615">
        <w:t>mellett</w:t>
      </w:r>
      <w:r>
        <w:t xml:space="preserve"> az utóbbi évek</w:t>
      </w:r>
      <w:r w:rsidR="007120A6">
        <w:t xml:space="preserve">hez képest </w:t>
      </w:r>
      <w:r w:rsidR="00514615">
        <w:t xml:space="preserve">nagyjából </w:t>
      </w:r>
      <w:r w:rsidR="00F95BB1">
        <w:t>hasonló</w:t>
      </w:r>
      <w:r w:rsidR="007120A6">
        <w:t xml:space="preserve"> esetszám látható.</w:t>
      </w:r>
    </w:p>
    <w:p w14:paraId="0EBD9EFC" w14:textId="5EF42C32" w:rsidR="00D95CF0" w:rsidRDefault="00091173" w:rsidP="00C65D82">
      <w:pPr>
        <w:numPr>
          <w:ilvl w:val="0"/>
          <w:numId w:val="5"/>
        </w:numPr>
        <w:suppressAutoHyphens/>
        <w:ind w:left="426"/>
      </w:pPr>
      <w:r>
        <w:t>A közlekedési eszközö</w:t>
      </w:r>
      <w:r w:rsidR="004D01B6">
        <w:t xml:space="preserve">kben keletkezett tűzesetek számában </w:t>
      </w:r>
      <w:r w:rsidR="00514615">
        <w:t xml:space="preserve">enyhe </w:t>
      </w:r>
      <w:r w:rsidR="004D01B6">
        <w:t>csökkenés tapasztalható.</w:t>
      </w:r>
      <w:r>
        <w:t xml:space="preserve"> </w:t>
      </w:r>
    </w:p>
    <w:p w14:paraId="1B88E2B8" w14:textId="7B193D53" w:rsidR="00091173" w:rsidRDefault="00091173" w:rsidP="00C65D82">
      <w:pPr>
        <w:numPr>
          <w:ilvl w:val="0"/>
          <w:numId w:val="5"/>
        </w:numPr>
        <w:suppressAutoHyphens/>
        <w:ind w:left="426"/>
      </w:pPr>
      <w:r>
        <w:t xml:space="preserve">A </w:t>
      </w:r>
      <w:r w:rsidR="00514615">
        <w:t xml:space="preserve">2023-2024. </w:t>
      </w:r>
      <w:r w:rsidR="00831B98">
        <w:t>év</w:t>
      </w:r>
      <w:r w:rsidR="00514615">
        <w:t>ek</w:t>
      </w:r>
      <w:r w:rsidR="00831B98">
        <w:t>ben</w:t>
      </w:r>
      <w:r w:rsidR="00514615">
        <w:t xml:space="preserve"> jelentősen </w:t>
      </w:r>
      <w:r>
        <w:t>emelkedett a tárolási létesítmény</w:t>
      </w:r>
      <w:r w:rsidR="00514615">
        <w:t>ek</w:t>
      </w:r>
      <w:r>
        <w:t xml:space="preserve">ben keletkezett tűzesetek száma. </w:t>
      </w:r>
      <w:r w:rsidR="0081284E">
        <w:t>A</w:t>
      </w:r>
      <w:r>
        <w:t xml:space="preserve"> </w:t>
      </w:r>
      <w:r w:rsidR="0081284E">
        <w:t xml:space="preserve">2025. évben szinte a felére csökkent. A </w:t>
      </w:r>
      <w:r>
        <w:t>keletkezett tűzeset fokoza</w:t>
      </w:r>
      <w:r w:rsidR="00514615">
        <w:t>ta miatt is fontos vizsgálni az ilyen jellegű</w:t>
      </w:r>
      <w:r>
        <w:t xml:space="preserve"> létesítményekben keletkezett </w:t>
      </w:r>
      <w:r w:rsidR="00514615">
        <w:t>kár</w:t>
      </w:r>
      <w:r>
        <w:t xml:space="preserve">eseteket. </w:t>
      </w:r>
      <w:r w:rsidR="0085267C">
        <w:t>A m</w:t>
      </w:r>
      <w:r>
        <w:t xml:space="preserve">űködési területünkön a </w:t>
      </w:r>
      <w:r w:rsidR="00514615">
        <w:t>r</w:t>
      </w:r>
      <w:r>
        <w:t xml:space="preserve">egionális </w:t>
      </w:r>
      <w:r w:rsidR="00514615">
        <w:t>hulladéklerakó létesítmény</w:t>
      </w:r>
      <w:r>
        <w:t xml:space="preserve">ben a </w:t>
      </w:r>
      <w:r w:rsidR="00514615">
        <w:t>tárgy</w:t>
      </w:r>
      <w:r w:rsidR="0085267C">
        <w:t>évben 4</w:t>
      </w:r>
      <w:r w:rsidR="00514615">
        <w:t xml:space="preserve"> tűz</w:t>
      </w:r>
      <w:r>
        <w:t xml:space="preserve"> keletkezett. A tárolt anyagok men</w:t>
      </w:r>
      <w:r w:rsidR="00514615">
        <w:t>nyiségét mutatja, hogy a tűz</w:t>
      </w:r>
      <w:r>
        <w:t xml:space="preserve"> kiterjedése egyszer a </w:t>
      </w:r>
      <w:r w:rsidR="0085267C">
        <w:t>2</w:t>
      </w:r>
      <w:r>
        <w:t>000 m</w:t>
      </w:r>
      <w:r w:rsidRPr="00D95CF0">
        <w:rPr>
          <w:vertAlign w:val="superscript"/>
        </w:rPr>
        <w:t>2</w:t>
      </w:r>
      <w:r>
        <w:t xml:space="preserve">, </w:t>
      </w:r>
      <w:r w:rsidR="00A84E93">
        <w:t>a többi es</w:t>
      </w:r>
      <w:r w:rsidR="00514615">
        <w:t>e</w:t>
      </w:r>
      <w:r w:rsidR="00A84E93">
        <w:t>tben</w:t>
      </w:r>
      <w:r>
        <w:t xml:space="preserve"> </w:t>
      </w:r>
      <w:r w:rsidR="00A84E93">
        <w:t>20 és 300</w:t>
      </w:r>
      <w:r w:rsidR="004D01B6">
        <w:t xml:space="preserve"> </w:t>
      </w:r>
      <w:r>
        <w:t>m</w:t>
      </w:r>
      <w:r w:rsidRPr="00D95CF0">
        <w:rPr>
          <w:vertAlign w:val="superscript"/>
        </w:rPr>
        <w:t>2</w:t>
      </w:r>
      <w:r w:rsidR="00A84E93">
        <w:t xml:space="preserve"> terület</w:t>
      </w:r>
      <w:r>
        <w:t xml:space="preserve"> </w:t>
      </w:r>
      <w:r w:rsidR="00A84E93">
        <w:t>között volt</w:t>
      </w:r>
      <w:r>
        <w:t>.</w:t>
      </w:r>
    </w:p>
    <w:p w14:paraId="6D6E7705" w14:textId="515A386C" w:rsidR="00091173" w:rsidRDefault="00091173" w:rsidP="00091173">
      <w:pPr>
        <w:numPr>
          <w:ilvl w:val="0"/>
          <w:numId w:val="5"/>
        </w:numPr>
        <w:suppressAutoHyphens/>
        <w:ind w:left="426"/>
      </w:pPr>
      <w:r>
        <w:lastRenderedPageBreak/>
        <w:t xml:space="preserve">A kéménytüzek száma </w:t>
      </w:r>
      <w:r w:rsidR="00514615">
        <w:t>a</w:t>
      </w:r>
      <w:r>
        <w:t xml:space="preserve"> fűtési szezon</w:t>
      </w:r>
      <w:r w:rsidR="00D95CF0">
        <w:t>hoz kapcsolódó</w:t>
      </w:r>
      <w:r w:rsidR="0081284E">
        <w:t>an</w:t>
      </w:r>
      <w:r>
        <w:t xml:space="preserve"> </w:t>
      </w:r>
      <w:r w:rsidR="0081284E">
        <w:t>enyhén csökkent</w:t>
      </w:r>
      <w:r>
        <w:t xml:space="preserve">. Jellemzően a kéményben keletkezett tűz nem terjedt tovább, a tulajdonosok, a lakók </w:t>
      </w:r>
      <w:r w:rsidR="00F16E8F">
        <w:t xml:space="preserve">az öt eseményből kettő esetben </w:t>
      </w:r>
      <w:r>
        <w:t>tudták bemutatni az égéstermék-elvezetők ellenőrzéséről, felülvizsgálatáról kiállított tanúsítványt. A kéménytüzek megelőzésével kapcsolatos lakosságtájékoztatás továbbra is kiemelt feladat.</w:t>
      </w:r>
    </w:p>
    <w:p w14:paraId="41D8F446" w14:textId="0D702FBC" w:rsidR="00091173" w:rsidRDefault="00091173" w:rsidP="00091173">
      <w:pPr>
        <w:numPr>
          <w:ilvl w:val="0"/>
          <w:numId w:val="5"/>
        </w:numPr>
        <w:suppressAutoHyphens/>
        <w:ind w:left="426"/>
      </w:pPr>
      <w:r>
        <w:t xml:space="preserve">Tűzvizsgálati hatósági eljárások száma a vizsgált időszakban </w:t>
      </w:r>
      <w:r w:rsidR="0081284E">
        <w:t xml:space="preserve">a harmadára </w:t>
      </w:r>
      <w:r w:rsidR="00A84E93">
        <w:t>csökkent</w:t>
      </w:r>
      <w:r>
        <w:t xml:space="preserve">. </w:t>
      </w:r>
      <w:r w:rsidR="000133DC">
        <w:t>2 esetben bűncselekmény gyanúja, 1</w:t>
      </w:r>
      <w:r>
        <w:t xml:space="preserve"> esetben a ténylege</w:t>
      </w:r>
      <w:r w:rsidR="000133DC">
        <w:t>s riasztási fokozat indokolta</w:t>
      </w:r>
      <w:r w:rsidR="0081284E">
        <w:t xml:space="preserve"> a tűzvizsgálatot</w:t>
      </w:r>
      <w:r>
        <w:t>.</w:t>
      </w:r>
    </w:p>
    <w:p w14:paraId="3B200C34" w14:textId="77777777" w:rsidR="00F16E8F" w:rsidRPr="0087326C" w:rsidRDefault="00F16E8F" w:rsidP="00831B98">
      <w:pPr>
        <w:suppressAutoHyphens/>
      </w:pPr>
    </w:p>
    <w:p w14:paraId="5780FA82" w14:textId="77777777" w:rsidR="00091173" w:rsidRPr="00FC6222" w:rsidRDefault="00091173" w:rsidP="00FC6222">
      <w:pPr>
        <w:pStyle w:val="Kpalrs"/>
        <w:keepNext/>
        <w:numPr>
          <w:ilvl w:val="0"/>
          <w:numId w:val="37"/>
        </w:numPr>
        <w:spacing w:before="0" w:after="0"/>
        <w:rPr>
          <w:sz w:val="24"/>
          <w:szCs w:val="24"/>
        </w:rPr>
      </w:pPr>
      <w:r w:rsidRPr="00FC6222">
        <w:rPr>
          <w:sz w:val="24"/>
          <w:szCs w:val="24"/>
        </w:rPr>
        <w:t>A műszaki mentési adatok elemzése</w:t>
      </w:r>
    </w:p>
    <w:p w14:paraId="0A174258" w14:textId="77777777" w:rsidR="00091173" w:rsidRDefault="00091173" w:rsidP="00091173">
      <w:pPr>
        <w:rPr>
          <w:spacing w:val="-6"/>
        </w:rPr>
      </w:pPr>
    </w:p>
    <w:p w14:paraId="3958D9C6" w14:textId="12D74452" w:rsidR="00091173" w:rsidRPr="0081284E" w:rsidRDefault="00E14DE0" w:rsidP="00F26405">
      <w:pPr>
        <w:suppressAutoHyphens/>
      </w:pPr>
      <w:r w:rsidRPr="0081284E">
        <w:t>Az e</w:t>
      </w:r>
      <w:r w:rsidR="00091173" w:rsidRPr="0081284E">
        <w:t xml:space="preserve">lsődleges működési területünkön a beavatkozást igénylő műszaki mentések </w:t>
      </w:r>
      <w:r w:rsidR="0081284E">
        <w:t xml:space="preserve">száma az előző </w:t>
      </w:r>
      <w:r w:rsidR="00091173" w:rsidRPr="0081284E">
        <w:t xml:space="preserve">évi </w:t>
      </w:r>
      <w:r w:rsidRPr="0081284E">
        <w:t>239</w:t>
      </w:r>
      <w:r w:rsidR="00091173" w:rsidRPr="0081284E">
        <w:t>-r</w:t>
      </w:r>
      <w:r w:rsidRPr="0081284E">
        <w:t>ő</w:t>
      </w:r>
      <w:r w:rsidR="00091173" w:rsidRPr="0081284E">
        <w:t xml:space="preserve">l </w:t>
      </w:r>
      <w:r w:rsidRPr="0081284E">
        <w:t>196</w:t>
      </w:r>
      <w:r w:rsidR="00091173" w:rsidRPr="0081284E">
        <w:t>-r</w:t>
      </w:r>
      <w:r w:rsidRPr="0081284E">
        <w:t>a</w:t>
      </w:r>
      <w:r w:rsidR="009A6176" w:rsidRPr="0081284E">
        <w:t xml:space="preserve"> csökkent</w:t>
      </w:r>
      <w:r w:rsidR="0081284E">
        <w:t>, főként a</w:t>
      </w:r>
      <w:r w:rsidR="00091173" w:rsidRPr="0081284E">
        <w:t xml:space="preserve"> </w:t>
      </w:r>
      <w:r w:rsidR="0081284E">
        <w:t xml:space="preserve">kedvezőbb térségi </w:t>
      </w:r>
      <w:r w:rsidR="004E1244" w:rsidRPr="0081284E">
        <w:t xml:space="preserve">időjárási </w:t>
      </w:r>
      <w:r w:rsidR="00091173" w:rsidRPr="0081284E">
        <w:t>tényező</w:t>
      </w:r>
      <w:r w:rsidR="0081284E">
        <w:t xml:space="preserve"> miatt</w:t>
      </w:r>
      <w:r w:rsidR="00CF3E5D" w:rsidRPr="0081284E">
        <w:t>. A</w:t>
      </w:r>
      <w:r w:rsidR="00F26405" w:rsidRPr="0081284E">
        <w:t xml:space="preserve"> beavatkozást igénylő események </w:t>
      </w:r>
      <w:r w:rsidRPr="0081284E">
        <w:t>48,4</w:t>
      </w:r>
      <w:r w:rsidR="0081284E">
        <w:t xml:space="preserve">%-a </w:t>
      </w:r>
      <w:r w:rsidR="00307AEA" w:rsidRPr="0081284E">
        <w:t>műszaki mentés</w:t>
      </w:r>
      <w:r w:rsidR="0081284E">
        <w:t xml:space="preserve"> volt</w:t>
      </w:r>
      <w:r w:rsidR="00F26405" w:rsidRPr="0081284E">
        <w:t xml:space="preserve">. </w:t>
      </w:r>
    </w:p>
    <w:p w14:paraId="20A7566D" w14:textId="77777777" w:rsidR="00BB3790" w:rsidRPr="00CE4E29" w:rsidRDefault="00BB3790" w:rsidP="00091173">
      <w:pPr>
        <w:rPr>
          <w:spacing w:val="-6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297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E14DE0" w:rsidRPr="005D5E7F" w14:paraId="3E82546C" w14:textId="77777777" w:rsidTr="00E14DE0">
        <w:trPr>
          <w:trHeight w:val="228"/>
        </w:trPr>
        <w:tc>
          <w:tcPr>
            <w:tcW w:w="1273" w:type="pct"/>
            <w:shd w:val="clear" w:color="auto" w:fill="auto"/>
          </w:tcPr>
          <w:p w14:paraId="4EAB50BD" w14:textId="77777777" w:rsidR="00E14DE0" w:rsidRPr="000C6ACA" w:rsidRDefault="00E14DE0" w:rsidP="002D0D16">
            <w:pPr>
              <w:suppressAutoHyphens/>
              <w:rPr>
                <w:caps/>
                <w:sz w:val="20"/>
                <w:szCs w:val="20"/>
              </w:rPr>
            </w:pPr>
          </w:p>
        </w:tc>
        <w:tc>
          <w:tcPr>
            <w:tcW w:w="414" w:type="pct"/>
            <w:shd w:val="clear" w:color="auto" w:fill="auto"/>
          </w:tcPr>
          <w:p w14:paraId="1D4544E5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2017</w:t>
            </w:r>
          </w:p>
        </w:tc>
        <w:tc>
          <w:tcPr>
            <w:tcW w:w="414" w:type="pct"/>
            <w:shd w:val="clear" w:color="auto" w:fill="auto"/>
          </w:tcPr>
          <w:p w14:paraId="0570BDB1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2018</w:t>
            </w:r>
          </w:p>
        </w:tc>
        <w:tc>
          <w:tcPr>
            <w:tcW w:w="414" w:type="pct"/>
            <w:shd w:val="clear" w:color="auto" w:fill="auto"/>
          </w:tcPr>
          <w:p w14:paraId="5129E121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2019</w:t>
            </w:r>
          </w:p>
        </w:tc>
        <w:tc>
          <w:tcPr>
            <w:tcW w:w="414" w:type="pct"/>
            <w:shd w:val="clear" w:color="auto" w:fill="auto"/>
          </w:tcPr>
          <w:p w14:paraId="4EAE80CF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2020</w:t>
            </w:r>
          </w:p>
        </w:tc>
        <w:tc>
          <w:tcPr>
            <w:tcW w:w="414" w:type="pct"/>
          </w:tcPr>
          <w:p w14:paraId="17906C87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2021</w:t>
            </w:r>
          </w:p>
        </w:tc>
        <w:tc>
          <w:tcPr>
            <w:tcW w:w="414" w:type="pct"/>
          </w:tcPr>
          <w:p w14:paraId="1AA03D07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2022</w:t>
            </w:r>
          </w:p>
        </w:tc>
        <w:tc>
          <w:tcPr>
            <w:tcW w:w="414" w:type="pct"/>
          </w:tcPr>
          <w:p w14:paraId="1052020C" w14:textId="77777777" w:rsidR="00E14DE0" w:rsidRPr="000C6ACA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0C6ACA">
              <w:rPr>
                <w:b/>
                <w:caps/>
                <w:sz w:val="20"/>
                <w:szCs w:val="20"/>
              </w:rPr>
              <w:t>2023</w:t>
            </w:r>
          </w:p>
        </w:tc>
        <w:tc>
          <w:tcPr>
            <w:tcW w:w="414" w:type="pct"/>
          </w:tcPr>
          <w:p w14:paraId="35254B4B" w14:textId="77777777" w:rsidR="00E14DE0" w:rsidRPr="00E14DE0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14DE0">
              <w:rPr>
                <w:b/>
                <w:caps/>
                <w:sz w:val="20"/>
                <w:szCs w:val="20"/>
              </w:rPr>
              <w:t>2024</w:t>
            </w:r>
          </w:p>
        </w:tc>
        <w:tc>
          <w:tcPr>
            <w:tcW w:w="414" w:type="pct"/>
          </w:tcPr>
          <w:p w14:paraId="72C65A47" w14:textId="77777777" w:rsidR="00E14DE0" w:rsidRPr="00E14DE0" w:rsidRDefault="00E14DE0" w:rsidP="002D0D16">
            <w:pPr>
              <w:suppressAutoHyphens/>
              <w:jc w:val="center"/>
              <w:rPr>
                <w:b/>
                <w:caps/>
                <w:sz w:val="20"/>
                <w:szCs w:val="20"/>
              </w:rPr>
            </w:pPr>
            <w:r w:rsidRPr="00E14DE0">
              <w:rPr>
                <w:b/>
                <w:caps/>
                <w:sz w:val="20"/>
                <w:szCs w:val="20"/>
              </w:rPr>
              <w:t>2025</w:t>
            </w:r>
          </w:p>
        </w:tc>
      </w:tr>
      <w:tr w:rsidR="00E14DE0" w:rsidRPr="005D5E7F" w14:paraId="24DB048F" w14:textId="77777777" w:rsidTr="00E14DE0">
        <w:trPr>
          <w:trHeight w:val="238"/>
        </w:trPr>
        <w:tc>
          <w:tcPr>
            <w:tcW w:w="1273" w:type="pct"/>
            <w:shd w:val="clear" w:color="auto" w:fill="auto"/>
          </w:tcPr>
          <w:p w14:paraId="28ED8C2D" w14:textId="77777777" w:rsidR="00E14DE0" w:rsidRPr="000C6ACA" w:rsidRDefault="00E14DE0" w:rsidP="002D0D16">
            <w:pPr>
              <w:suppressAutoHyphens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Közúti baleset</w:t>
            </w:r>
          </w:p>
        </w:tc>
        <w:tc>
          <w:tcPr>
            <w:tcW w:w="414" w:type="pct"/>
            <w:shd w:val="clear" w:color="auto" w:fill="auto"/>
          </w:tcPr>
          <w:p w14:paraId="3C276520" w14:textId="77777777" w:rsidR="00E14DE0" w:rsidRPr="00C57D77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414" w:type="pct"/>
            <w:shd w:val="clear" w:color="auto" w:fill="auto"/>
          </w:tcPr>
          <w:p w14:paraId="4E5F611A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98</w:t>
            </w:r>
          </w:p>
        </w:tc>
        <w:tc>
          <w:tcPr>
            <w:tcW w:w="414" w:type="pct"/>
            <w:shd w:val="clear" w:color="auto" w:fill="auto"/>
          </w:tcPr>
          <w:p w14:paraId="3C1D128A" w14:textId="77777777" w:rsidR="00E14DE0" w:rsidRPr="00C57D77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414" w:type="pct"/>
            <w:shd w:val="clear" w:color="auto" w:fill="auto"/>
          </w:tcPr>
          <w:p w14:paraId="425D07C8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69</w:t>
            </w:r>
          </w:p>
        </w:tc>
        <w:tc>
          <w:tcPr>
            <w:tcW w:w="414" w:type="pct"/>
          </w:tcPr>
          <w:p w14:paraId="060060B9" w14:textId="77777777" w:rsidR="00E14DE0" w:rsidRPr="000C6ACA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414" w:type="pct"/>
          </w:tcPr>
          <w:p w14:paraId="578B3D3F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77</w:t>
            </w:r>
          </w:p>
        </w:tc>
        <w:tc>
          <w:tcPr>
            <w:tcW w:w="414" w:type="pct"/>
          </w:tcPr>
          <w:p w14:paraId="13B981E4" w14:textId="77777777" w:rsidR="00E14DE0" w:rsidRPr="000C6ACA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414" w:type="pct"/>
          </w:tcPr>
          <w:p w14:paraId="4EB8BFCD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75</w:t>
            </w:r>
          </w:p>
        </w:tc>
        <w:tc>
          <w:tcPr>
            <w:tcW w:w="414" w:type="pct"/>
          </w:tcPr>
          <w:p w14:paraId="20A2E940" w14:textId="77777777" w:rsidR="00E14DE0" w:rsidRPr="00E14DE0" w:rsidRDefault="00C57D77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</w:tr>
      <w:tr w:rsidR="00E14DE0" w:rsidRPr="005D5E7F" w14:paraId="5EF09924" w14:textId="77777777" w:rsidTr="00E14DE0">
        <w:trPr>
          <w:trHeight w:val="238"/>
        </w:trPr>
        <w:tc>
          <w:tcPr>
            <w:tcW w:w="1273" w:type="pct"/>
            <w:shd w:val="clear" w:color="auto" w:fill="auto"/>
          </w:tcPr>
          <w:p w14:paraId="014AA04B" w14:textId="77777777" w:rsidR="00E14DE0" w:rsidRPr="000C6ACA" w:rsidRDefault="00E14DE0" w:rsidP="002D0D16">
            <w:pPr>
              <w:suppressAutoHyphens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Fakidőlés, viharkár</w:t>
            </w:r>
          </w:p>
        </w:tc>
        <w:tc>
          <w:tcPr>
            <w:tcW w:w="414" w:type="pct"/>
            <w:shd w:val="clear" w:color="auto" w:fill="auto"/>
          </w:tcPr>
          <w:p w14:paraId="26F41585" w14:textId="77777777" w:rsidR="00E14DE0" w:rsidRPr="00C57D77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414" w:type="pct"/>
            <w:shd w:val="clear" w:color="auto" w:fill="auto"/>
          </w:tcPr>
          <w:p w14:paraId="7CEA529A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68</w:t>
            </w:r>
          </w:p>
        </w:tc>
        <w:tc>
          <w:tcPr>
            <w:tcW w:w="414" w:type="pct"/>
            <w:shd w:val="clear" w:color="auto" w:fill="auto"/>
          </w:tcPr>
          <w:p w14:paraId="446FC7A2" w14:textId="77777777" w:rsidR="00E14DE0" w:rsidRPr="00C57D77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4" w:type="pct"/>
            <w:shd w:val="clear" w:color="auto" w:fill="auto"/>
          </w:tcPr>
          <w:p w14:paraId="0F4A6074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87</w:t>
            </w:r>
          </w:p>
        </w:tc>
        <w:tc>
          <w:tcPr>
            <w:tcW w:w="414" w:type="pct"/>
          </w:tcPr>
          <w:p w14:paraId="33630A5F" w14:textId="77777777" w:rsidR="00E14DE0" w:rsidRPr="000C6ACA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14" w:type="pct"/>
          </w:tcPr>
          <w:p w14:paraId="7991BC3E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81</w:t>
            </w:r>
          </w:p>
        </w:tc>
        <w:tc>
          <w:tcPr>
            <w:tcW w:w="414" w:type="pct"/>
          </w:tcPr>
          <w:p w14:paraId="66EF9FA4" w14:textId="77777777" w:rsidR="00E14DE0" w:rsidRPr="000C6ACA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178</w:t>
            </w:r>
          </w:p>
        </w:tc>
        <w:tc>
          <w:tcPr>
            <w:tcW w:w="414" w:type="pct"/>
          </w:tcPr>
          <w:p w14:paraId="11CC4001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88</w:t>
            </w:r>
          </w:p>
        </w:tc>
        <w:tc>
          <w:tcPr>
            <w:tcW w:w="414" w:type="pct"/>
          </w:tcPr>
          <w:p w14:paraId="63C02FA4" w14:textId="77777777" w:rsidR="00E14DE0" w:rsidRPr="00E14DE0" w:rsidRDefault="00C57D77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</w:tr>
      <w:tr w:rsidR="00E14DE0" w:rsidRPr="005D5E7F" w14:paraId="3027BA41" w14:textId="77777777" w:rsidTr="00E14DE0">
        <w:trPr>
          <w:trHeight w:val="238"/>
        </w:trPr>
        <w:tc>
          <w:tcPr>
            <w:tcW w:w="1273" w:type="pct"/>
            <w:shd w:val="clear" w:color="auto" w:fill="auto"/>
          </w:tcPr>
          <w:p w14:paraId="4F2FEFDD" w14:textId="77777777" w:rsidR="00E14DE0" w:rsidRPr="000C6ACA" w:rsidRDefault="00E14DE0" w:rsidP="002D0D16">
            <w:pPr>
              <w:suppressAutoHyphens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CO esemény</w:t>
            </w:r>
          </w:p>
        </w:tc>
        <w:tc>
          <w:tcPr>
            <w:tcW w:w="414" w:type="pct"/>
            <w:shd w:val="clear" w:color="auto" w:fill="auto"/>
          </w:tcPr>
          <w:p w14:paraId="7D11DFCD" w14:textId="77777777" w:rsidR="00E14DE0" w:rsidRPr="00C57D77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4" w:type="pct"/>
            <w:shd w:val="clear" w:color="auto" w:fill="auto"/>
          </w:tcPr>
          <w:p w14:paraId="31C3B89B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4</w:t>
            </w:r>
          </w:p>
        </w:tc>
        <w:tc>
          <w:tcPr>
            <w:tcW w:w="414" w:type="pct"/>
            <w:shd w:val="clear" w:color="auto" w:fill="auto"/>
          </w:tcPr>
          <w:p w14:paraId="3C8DD2F9" w14:textId="77777777" w:rsidR="00E14DE0" w:rsidRPr="00C57D77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4" w:type="pct"/>
            <w:shd w:val="clear" w:color="auto" w:fill="auto"/>
          </w:tcPr>
          <w:p w14:paraId="27E36AEF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4</w:t>
            </w:r>
          </w:p>
        </w:tc>
        <w:tc>
          <w:tcPr>
            <w:tcW w:w="414" w:type="pct"/>
          </w:tcPr>
          <w:p w14:paraId="5A8A0972" w14:textId="77777777" w:rsidR="00E14DE0" w:rsidRPr="000C6ACA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14" w:type="pct"/>
          </w:tcPr>
          <w:p w14:paraId="7C994436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7</w:t>
            </w:r>
          </w:p>
        </w:tc>
        <w:tc>
          <w:tcPr>
            <w:tcW w:w="414" w:type="pct"/>
          </w:tcPr>
          <w:p w14:paraId="1EDAB7BE" w14:textId="77777777" w:rsidR="00E14DE0" w:rsidRPr="000C6ACA" w:rsidRDefault="00E14DE0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4" w:type="pct"/>
          </w:tcPr>
          <w:p w14:paraId="47C7ABB2" w14:textId="77777777" w:rsidR="00E14DE0" w:rsidRPr="00C57D77" w:rsidRDefault="00E14DE0" w:rsidP="002D0D16">
            <w:pPr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3</w:t>
            </w:r>
          </w:p>
        </w:tc>
        <w:tc>
          <w:tcPr>
            <w:tcW w:w="414" w:type="pct"/>
          </w:tcPr>
          <w:p w14:paraId="5212A3EE" w14:textId="77777777" w:rsidR="00E14DE0" w:rsidRPr="00E14DE0" w:rsidRDefault="00C57D77" w:rsidP="002D0D16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14DE0" w:rsidRPr="005D5E7F" w14:paraId="36C093C5" w14:textId="77777777" w:rsidTr="00E14DE0">
        <w:trPr>
          <w:trHeight w:val="238"/>
        </w:trPr>
        <w:tc>
          <w:tcPr>
            <w:tcW w:w="1273" w:type="pct"/>
            <w:shd w:val="clear" w:color="auto" w:fill="auto"/>
          </w:tcPr>
          <w:p w14:paraId="7F210C74" w14:textId="77777777" w:rsidR="00E14DE0" w:rsidRPr="000C6ACA" w:rsidRDefault="00E14DE0" w:rsidP="002D0D16">
            <w:pPr>
              <w:suppressAutoHyphens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Gázszivárgás</w:t>
            </w:r>
          </w:p>
        </w:tc>
        <w:tc>
          <w:tcPr>
            <w:tcW w:w="414" w:type="pct"/>
            <w:shd w:val="clear" w:color="auto" w:fill="auto"/>
          </w:tcPr>
          <w:p w14:paraId="31E7AADD" w14:textId="77777777" w:rsidR="00E14DE0" w:rsidRPr="00C57D77" w:rsidRDefault="00E14DE0" w:rsidP="002D0D16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4" w:type="pct"/>
            <w:shd w:val="clear" w:color="auto" w:fill="auto"/>
          </w:tcPr>
          <w:p w14:paraId="1F92A958" w14:textId="77777777" w:rsidR="00E14DE0" w:rsidRPr="00C57D77" w:rsidRDefault="00E14DE0" w:rsidP="002D0D16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3</w:t>
            </w:r>
          </w:p>
        </w:tc>
        <w:tc>
          <w:tcPr>
            <w:tcW w:w="414" w:type="pct"/>
            <w:shd w:val="clear" w:color="auto" w:fill="auto"/>
          </w:tcPr>
          <w:p w14:paraId="58774C44" w14:textId="77777777" w:rsidR="00E14DE0" w:rsidRPr="00C57D77" w:rsidRDefault="00E14DE0" w:rsidP="002D0D16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C57D7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4" w:type="pct"/>
            <w:shd w:val="clear" w:color="auto" w:fill="auto"/>
          </w:tcPr>
          <w:p w14:paraId="73B5A87D" w14:textId="77777777" w:rsidR="00E14DE0" w:rsidRPr="00C57D77" w:rsidRDefault="00E14DE0" w:rsidP="002D0D16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10</w:t>
            </w:r>
          </w:p>
        </w:tc>
        <w:tc>
          <w:tcPr>
            <w:tcW w:w="414" w:type="pct"/>
          </w:tcPr>
          <w:p w14:paraId="1B0DB0CF" w14:textId="77777777" w:rsidR="00E14DE0" w:rsidRPr="000C6ACA" w:rsidRDefault="00E14DE0" w:rsidP="002D0D16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4" w:type="pct"/>
          </w:tcPr>
          <w:p w14:paraId="7744B02A" w14:textId="77777777" w:rsidR="00E14DE0" w:rsidRPr="00C57D77" w:rsidRDefault="00E14DE0" w:rsidP="002D0D16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5</w:t>
            </w:r>
          </w:p>
        </w:tc>
        <w:tc>
          <w:tcPr>
            <w:tcW w:w="414" w:type="pct"/>
          </w:tcPr>
          <w:p w14:paraId="21273997" w14:textId="77777777" w:rsidR="00E14DE0" w:rsidRPr="000C6ACA" w:rsidRDefault="00E14DE0" w:rsidP="002D0D16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0C6AC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4" w:type="pct"/>
          </w:tcPr>
          <w:p w14:paraId="78D912EB" w14:textId="77777777" w:rsidR="00E14DE0" w:rsidRPr="00C57D77" w:rsidRDefault="00E14DE0" w:rsidP="002D0D16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C57D77">
              <w:rPr>
                <w:sz w:val="20"/>
                <w:szCs w:val="20"/>
              </w:rPr>
              <w:t>7</w:t>
            </w:r>
          </w:p>
        </w:tc>
        <w:tc>
          <w:tcPr>
            <w:tcW w:w="414" w:type="pct"/>
          </w:tcPr>
          <w:p w14:paraId="3AB7C2FF" w14:textId="77777777" w:rsidR="00E14DE0" w:rsidRPr="00E14DE0" w:rsidRDefault="00560DF9" w:rsidP="002D0D16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</w:tbl>
    <w:p w14:paraId="14F1ABF5" w14:textId="77777777" w:rsidR="00091173" w:rsidRDefault="00091173" w:rsidP="00091173">
      <w:pPr>
        <w:pStyle w:val="Kpalrs"/>
        <w:spacing w:after="0"/>
        <w:ind w:firstLine="0"/>
        <w:jc w:val="center"/>
      </w:pPr>
      <w:r>
        <w:t xml:space="preserve">4. táblázat: </w:t>
      </w:r>
      <w:r w:rsidR="00C57D77">
        <w:t>A 2025. év jellemző</w:t>
      </w:r>
      <w:r>
        <w:t xml:space="preserve"> műszaki mentési beavatkozások, az előző évek összevetésében</w:t>
      </w:r>
    </w:p>
    <w:p w14:paraId="165EA31C" w14:textId="77777777" w:rsidR="00BB3790" w:rsidRDefault="00BB3790" w:rsidP="00091173">
      <w:pPr>
        <w:rPr>
          <w:lang w:eastAsia="hu-HU"/>
        </w:rPr>
      </w:pPr>
    </w:p>
    <w:p w14:paraId="47A41920" w14:textId="77777777" w:rsidR="002E692A" w:rsidRDefault="00091173" w:rsidP="00091173">
      <w:pPr>
        <w:suppressAutoHyphens/>
      </w:pPr>
      <w:r>
        <w:t>A beavatkozást igénylő műszaki mentési adatok összehasonlításának megállapításai:</w:t>
      </w:r>
    </w:p>
    <w:p w14:paraId="7D64C40D" w14:textId="5D498F36" w:rsidR="00091173" w:rsidRPr="00F26405" w:rsidRDefault="00091173" w:rsidP="00E65C44">
      <w:pPr>
        <w:numPr>
          <w:ilvl w:val="0"/>
          <w:numId w:val="4"/>
        </w:numPr>
        <w:suppressAutoHyphens/>
        <w:spacing w:after="40"/>
      </w:pPr>
      <w:r>
        <w:t>A m</w:t>
      </w:r>
      <w:r w:rsidRPr="003560E6">
        <w:t>űszaki mentés</w:t>
      </w:r>
      <w:r>
        <w:t xml:space="preserve">eket vizsgálva </w:t>
      </w:r>
      <w:r w:rsidRPr="003560E6">
        <w:t xml:space="preserve">a közúti balesetek számában figyelhető meg </w:t>
      </w:r>
      <w:r w:rsidR="00B345B1">
        <w:t>kisebb emelkedés</w:t>
      </w:r>
      <w:r>
        <w:t>. Az M4 autóút forgalma mellett továbbra is jelentős k</w:t>
      </w:r>
      <w:r w:rsidR="0000244F">
        <w:t>özúti forgalmat bonyolít a 441-es számú, a 311-es számú, a 4-es</w:t>
      </w:r>
      <w:r>
        <w:t xml:space="preserve"> számú út, </w:t>
      </w:r>
      <w:r w:rsidR="0000244F">
        <w:t xml:space="preserve">valamint az újonnan átadott M44-es főút, </w:t>
      </w:r>
      <w:r>
        <w:t xml:space="preserve">illetve </w:t>
      </w:r>
      <w:r w:rsidR="00940960">
        <w:t>a kisebb</w:t>
      </w:r>
      <w:r>
        <w:t xml:space="preserve"> </w:t>
      </w:r>
      <w:r w:rsidR="0000244F">
        <w:t xml:space="preserve">településeket összekötő </w:t>
      </w:r>
      <w:r w:rsidR="00940960">
        <w:t>úthálózat</w:t>
      </w:r>
      <w:r>
        <w:t>. A közúti balesetek száma egyenletesen oszlik meg a területünkön lévő nagyobb forgalmú, fentebb említett útvonalakon.</w:t>
      </w:r>
    </w:p>
    <w:p w14:paraId="1DC2285A" w14:textId="4D1E24FA" w:rsidR="00091173" w:rsidRDefault="00091173" w:rsidP="00E65C44">
      <w:pPr>
        <w:numPr>
          <w:ilvl w:val="0"/>
          <w:numId w:val="4"/>
        </w:numPr>
        <w:spacing w:after="40"/>
        <w:ind w:left="357" w:hanging="357"/>
      </w:pPr>
      <w:r>
        <w:t xml:space="preserve">A </w:t>
      </w:r>
      <w:r w:rsidR="00940960">
        <w:t>rendkívüli</w:t>
      </w:r>
      <w:r>
        <w:t xml:space="preserve"> időjárási jelenségek miatt a viharkárok és a fakidőlések beavatkozást igénylő esetszáma a vizsgált időszakban </w:t>
      </w:r>
      <w:r w:rsidR="003538CE">
        <w:t>alacsonyabb</w:t>
      </w:r>
      <w:r>
        <w:t xml:space="preserve"> </w:t>
      </w:r>
      <w:r w:rsidR="00461704">
        <w:t xml:space="preserve">esetszámot </w:t>
      </w:r>
      <w:r>
        <w:t>eredményezett. A viharkárok, fakidőlések felszámolásánál továbbra is nagy segítséget jelent a létraszer használata.</w:t>
      </w:r>
    </w:p>
    <w:p w14:paraId="7967E7BF" w14:textId="0E6C7FA7" w:rsidR="00E65C44" w:rsidRDefault="00091173" w:rsidP="00E65C44">
      <w:pPr>
        <w:numPr>
          <w:ilvl w:val="0"/>
          <w:numId w:val="4"/>
        </w:numPr>
        <w:suppressAutoHyphens/>
        <w:spacing w:after="40"/>
      </w:pPr>
      <w:r>
        <w:t xml:space="preserve">A fűtési szezon alatt </w:t>
      </w:r>
      <w:r w:rsidR="00B345B1">
        <w:t>3</w:t>
      </w:r>
      <w:r>
        <w:t xml:space="preserve"> esetben kellett a tűzoltó egységeknek szén-mo</w:t>
      </w:r>
      <w:r w:rsidR="00E65C44">
        <w:t>noxid eseményeknél beavatkozni</w:t>
      </w:r>
      <w:r>
        <w:t xml:space="preserve">. </w:t>
      </w:r>
      <w:r w:rsidR="00E65C44">
        <w:t xml:space="preserve">A prevenció hatására </w:t>
      </w:r>
      <w:r>
        <w:t>az otthon jellegű létesítményekben, valamint a közintézményben jelentős számban működnek szén-monoxid érzékelők. A tűzoltó egységeket minden esetben az érzékelők jelzésadása alapján riasztották. A beavatkozások során személyi sérülés nem történt.</w:t>
      </w:r>
      <w:r w:rsidR="00E65C44">
        <w:t xml:space="preserve"> </w:t>
      </w:r>
    </w:p>
    <w:p w14:paraId="7C45DB51" w14:textId="1526D956" w:rsidR="00E65C44" w:rsidRDefault="00D01A3B" w:rsidP="00E65C44">
      <w:pPr>
        <w:numPr>
          <w:ilvl w:val="0"/>
          <w:numId w:val="4"/>
        </w:numPr>
        <w:suppressAutoHyphens/>
        <w:spacing w:after="40"/>
      </w:pPr>
      <w:r>
        <w:t>28</w:t>
      </w:r>
      <w:r w:rsidR="00091173">
        <w:t xml:space="preserve"> esemény társszervek</w:t>
      </w:r>
      <w:r w:rsidR="00F26405">
        <w:t>nek történő</w:t>
      </w:r>
      <w:r w:rsidR="00E65C44">
        <w:t xml:space="preserve"> segítségnyújtás volt. </w:t>
      </w:r>
    </w:p>
    <w:p w14:paraId="1A280D9B" w14:textId="5700305C" w:rsidR="00091173" w:rsidRDefault="00091173" w:rsidP="00E65C44">
      <w:pPr>
        <w:numPr>
          <w:ilvl w:val="0"/>
          <w:numId w:val="4"/>
        </w:numPr>
        <w:suppressAutoHyphens/>
        <w:spacing w:after="40"/>
      </w:pPr>
      <w:r>
        <w:t xml:space="preserve">A beavatkozások során a bajba jutott, elesett, megsérült, beteg, vagy életjelet nem adó, általában idős személyek ingatlanaiba </w:t>
      </w:r>
      <w:r w:rsidR="0021549C">
        <w:t xml:space="preserve">28 esetben </w:t>
      </w:r>
      <w:r w:rsidR="00E65C44">
        <w:t>kellett bejutni tűzoltói közreműködéssel</w:t>
      </w:r>
      <w:r>
        <w:t xml:space="preserve">. </w:t>
      </w:r>
      <w:r w:rsidR="00B345B1">
        <w:t>A</w:t>
      </w:r>
      <w:r w:rsidR="00D25B51">
        <w:t xml:space="preserve"> jelzések jelentős része </w:t>
      </w:r>
      <w:r w:rsidR="0021549C">
        <w:t xml:space="preserve">az idősek által viselt </w:t>
      </w:r>
      <w:r w:rsidR="00D25B51">
        <w:t xml:space="preserve">gondos </w:t>
      </w:r>
      <w:r w:rsidR="00B345B1">
        <w:t>óráról</w:t>
      </w:r>
      <w:r w:rsidR="00D25B51">
        <w:t xml:space="preserve"> </w:t>
      </w:r>
      <w:r w:rsidR="00461704">
        <w:t>(</w:t>
      </w:r>
      <w:r w:rsidR="00D25B51">
        <w:t>47</w:t>
      </w:r>
      <w:r w:rsidR="00D01A3B">
        <w:t xml:space="preserve"> </w:t>
      </w:r>
      <w:r w:rsidR="0021549C">
        <w:t>jelzés</w:t>
      </w:r>
      <w:r w:rsidR="00461704">
        <w:t>)</w:t>
      </w:r>
      <w:r w:rsidR="00E65C44">
        <w:t xml:space="preserve"> </w:t>
      </w:r>
      <w:r w:rsidR="0021549C">
        <w:t xml:space="preserve">és egyéb </w:t>
      </w:r>
      <w:r w:rsidR="00B345B1">
        <w:t xml:space="preserve">okos eszközről </w:t>
      </w:r>
      <w:r w:rsidR="00461704">
        <w:t>(</w:t>
      </w:r>
      <w:r w:rsidR="00D01A3B">
        <w:t xml:space="preserve">35 </w:t>
      </w:r>
      <w:r w:rsidR="0021549C">
        <w:t>jelzés</w:t>
      </w:r>
      <w:r w:rsidR="00461704">
        <w:t>)</w:t>
      </w:r>
      <w:r w:rsidR="00D01A3B">
        <w:t xml:space="preserve"> </w:t>
      </w:r>
      <w:r w:rsidR="0021549C">
        <w:t>érkezett</w:t>
      </w:r>
      <w:r w:rsidR="00B345B1">
        <w:t xml:space="preserve">. </w:t>
      </w:r>
      <w:r>
        <w:t xml:space="preserve">  </w:t>
      </w:r>
    </w:p>
    <w:p w14:paraId="0D9EB061" w14:textId="77777777" w:rsidR="00091173" w:rsidRDefault="00091173" w:rsidP="00091173">
      <w:pPr>
        <w:suppressAutoHyphens/>
        <w:ind w:left="360"/>
      </w:pPr>
      <w:r>
        <w:t xml:space="preserve"> </w:t>
      </w:r>
    </w:p>
    <w:p w14:paraId="1BE12E24" w14:textId="77777777" w:rsidR="00091173" w:rsidRPr="00EB35E8" w:rsidRDefault="00091173" w:rsidP="00EB35E8">
      <w:pPr>
        <w:pStyle w:val="Kpalrs"/>
        <w:keepNext/>
        <w:numPr>
          <w:ilvl w:val="0"/>
          <w:numId w:val="37"/>
        </w:numPr>
        <w:spacing w:before="0" w:after="0"/>
        <w:rPr>
          <w:sz w:val="24"/>
          <w:szCs w:val="24"/>
        </w:rPr>
      </w:pPr>
      <w:r w:rsidRPr="00EB35E8">
        <w:rPr>
          <w:sz w:val="24"/>
          <w:szCs w:val="24"/>
        </w:rPr>
        <w:t>Beavatkozást igénylő események riasztási fokozatai</w:t>
      </w:r>
    </w:p>
    <w:p w14:paraId="28B3D7B2" w14:textId="77777777" w:rsidR="00091173" w:rsidRDefault="00091173" w:rsidP="00091173">
      <w:pPr>
        <w:suppressAutoHyphens/>
      </w:pPr>
    </w:p>
    <w:p w14:paraId="0E4F1E0E" w14:textId="130C7E23" w:rsidR="00E65C44" w:rsidRPr="00E65C44" w:rsidRDefault="00091173" w:rsidP="00E65C44">
      <w:pPr>
        <w:suppressAutoHyphens/>
      </w:pPr>
      <w:bookmarkStart w:id="1" w:name="_Hlk159650685"/>
      <w:r>
        <w:t xml:space="preserve">A </w:t>
      </w:r>
      <w:r w:rsidR="00DB63D6">
        <w:t>405</w:t>
      </w:r>
      <w:r>
        <w:t xml:space="preserve"> beavatkozást igénylő esemény</w:t>
      </w:r>
      <w:bookmarkEnd w:id="1"/>
      <w:r w:rsidR="00E65C44">
        <w:t xml:space="preserve">t </w:t>
      </w:r>
      <w:r w:rsidR="00E65C44" w:rsidRPr="00F95794">
        <w:rPr>
          <w:szCs w:val="24"/>
          <w:lang w:eastAsia="zh-CN"/>
        </w:rPr>
        <w:t xml:space="preserve">jellemzően </w:t>
      </w:r>
      <w:r w:rsidR="00E65C44">
        <w:rPr>
          <w:szCs w:val="24"/>
          <w:lang w:eastAsia="zh-CN"/>
        </w:rPr>
        <w:t xml:space="preserve">alacsony </w:t>
      </w:r>
      <w:r w:rsidR="00E65C44" w:rsidRPr="00F95794">
        <w:rPr>
          <w:szCs w:val="24"/>
          <w:lang w:eastAsia="zh-CN"/>
        </w:rPr>
        <w:t>riasztási fokozatban számolták fel egységeink.</w:t>
      </w:r>
      <w:r w:rsidR="00E65C44">
        <w:t xml:space="preserve"> </w:t>
      </w:r>
      <w:r w:rsidR="001122E6">
        <w:t>39</w:t>
      </w:r>
      <w:r w:rsidR="00BB3790">
        <w:t>5</w:t>
      </w:r>
      <w:r>
        <w:t xml:space="preserve"> alkalommal I. </w:t>
      </w:r>
      <w:r w:rsidR="00692A41">
        <w:t>(97,</w:t>
      </w:r>
      <w:r w:rsidR="00BB3790">
        <w:t>53</w:t>
      </w:r>
      <w:r w:rsidR="001122E6">
        <w:t xml:space="preserve">%), </w:t>
      </w:r>
      <w:r w:rsidR="00BB3790">
        <w:t>6</w:t>
      </w:r>
      <w:r>
        <w:t xml:space="preserve"> alkalommal II. (</w:t>
      </w:r>
      <w:r w:rsidR="00BB3790">
        <w:t>1</w:t>
      </w:r>
      <w:r>
        <w:t>,</w:t>
      </w:r>
      <w:r w:rsidR="00BB3790">
        <w:t>48</w:t>
      </w:r>
      <w:r>
        <w:t xml:space="preserve">%), </w:t>
      </w:r>
      <w:r w:rsidR="00BB3790">
        <w:t>3</w:t>
      </w:r>
      <w:r>
        <w:t xml:space="preserve"> alkalommal III. (0,</w:t>
      </w:r>
      <w:r w:rsidR="00BB3790">
        <w:t>74</w:t>
      </w:r>
      <w:r>
        <w:t xml:space="preserve">%) és 1 alkalommal IV. </w:t>
      </w:r>
      <w:r w:rsidR="00BB3790">
        <w:t>riasztási fokozatban (0,25</w:t>
      </w:r>
      <w:r>
        <w:t xml:space="preserve">%) történt tűzoltói beavatkozás. </w:t>
      </w:r>
      <w:r w:rsidR="00E65C44" w:rsidRPr="00F95794">
        <w:rPr>
          <w:szCs w:val="24"/>
          <w:lang w:eastAsia="zh-CN"/>
        </w:rPr>
        <w:t>A tűzesetek megoszlását havi rendszerességgel elemeztük, értékeltük, figyelemmel az épített környezetre, az otthon jellegű épületekre és az ipari létesítményekre.</w:t>
      </w:r>
    </w:p>
    <w:p w14:paraId="14776D1D" w14:textId="77777777" w:rsidR="00F16E8F" w:rsidRDefault="00F16E8F" w:rsidP="00091173">
      <w:pPr>
        <w:suppressAutoHyphens/>
      </w:pPr>
    </w:p>
    <w:p w14:paraId="44A1B5CB" w14:textId="77777777" w:rsidR="00091173" w:rsidRPr="00EB35E8" w:rsidRDefault="00091173" w:rsidP="00EB35E8">
      <w:pPr>
        <w:pStyle w:val="Kpalrs"/>
        <w:keepNext/>
        <w:numPr>
          <w:ilvl w:val="0"/>
          <w:numId w:val="37"/>
        </w:numPr>
        <w:spacing w:before="0" w:after="0"/>
        <w:rPr>
          <w:sz w:val="24"/>
          <w:szCs w:val="24"/>
        </w:rPr>
      </w:pPr>
      <w:r w:rsidRPr="00EB35E8">
        <w:rPr>
          <w:sz w:val="24"/>
          <w:szCs w:val="24"/>
        </w:rPr>
        <w:lastRenderedPageBreak/>
        <w:t>A vizsgált időszak jelentős tűzeseti beavatkozásai:</w:t>
      </w:r>
    </w:p>
    <w:p w14:paraId="0AC818CC" w14:textId="77777777" w:rsidR="00091173" w:rsidRDefault="00091173" w:rsidP="00091173">
      <w:pPr>
        <w:suppressAutoHyphens/>
      </w:pPr>
    </w:p>
    <w:p w14:paraId="396BFABD" w14:textId="2929F25F" w:rsidR="00BB3790" w:rsidRDefault="00BB3790" w:rsidP="00E65C44">
      <w:pPr>
        <w:spacing w:after="120"/>
      </w:pPr>
      <w:r w:rsidRPr="006A614F">
        <w:rPr>
          <w:b/>
        </w:rPr>
        <w:t>2025.</w:t>
      </w:r>
      <w:r w:rsidR="009F088B" w:rsidRPr="006A614F">
        <w:rPr>
          <w:b/>
        </w:rPr>
        <w:t xml:space="preserve"> </w:t>
      </w:r>
      <w:r w:rsidR="006A614F">
        <w:rPr>
          <w:b/>
        </w:rPr>
        <w:t xml:space="preserve">június </w:t>
      </w:r>
      <w:r w:rsidRPr="006A614F">
        <w:rPr>
          <w:b/>
        </w:rPr>
        <w:t>24. Cegléd</w:t>
      </w:r>
      <w:r w:rsidR="009F088B" w:rsidRPr="006A614F">
        <w:rPr>
          <w:b/>
        </w:rPr>
        <w:t xml:space="preserve">, Pesti út </w:t>
      </w:r>
      <w:r w:rsidR="009F088B">
        <w:t>(4-es fő</w:t>
      </w:r>
      <w:r>
        <w:t>út 65 km). A 4-es út mellett 35 ha területet érintett a tűz. A viharos szél és a száraz aljnövényzet miatt a tűz gyorsan terjedt, veszélyezte</w:t>
      </w:r>
      <w:r w:rsidR="00E65C44">
        <w:t>tte a közelben lévő elhagyatott, korábbi lovarda épületkomplexumot</w:t>
      </w:r>
      <w:r>
        <w:t xml:space="preserve">. Az épületek környezetében lévő fákról, aljnövényzetről a tűz átterjedt </w:t>
      </w:r>
      <w:r w:rsidR="006A614F">
        <w:t>kettő</w:t>
      </w:r>
      <w:r>
        <w:t xml:space="preserve"> téglaépítésű, palafedésű üresen álló istállóra, illetve </w:t>
      </w:r>
      <w:r w:rsidR="006A614F">
        <w:t xml:space="preserve">a </w:t>
      </w:r>
      <w:r w:rsidRPr="003204F7">
        <w:t>főépületre</w:t>
      </w:r>
      <w:r>
        <w:t xml:space="preserve">. A tüzet a ceglédi, monori, dabasi, fővárosi hivatásos illetve az albertirsai és </w:t>
      </w:r>
      <w:r w:rsidR="009F088B">
        <w:t xml:space="preserve">az </w:t>
      </w:r>
      <w:proofErr w:type="spellStart"/>
      <w:r w:rsidR="009F088B">
        <w:t>ú</w:t>
      </w:r>
      <w:r>
        <w:t>jszilvási</w:t>
      </w:r>
      <w:proofErr w:type="spellEnd"/>
      <w:r>
        <w:t xml:space="preserve"> önkéntes tűzoltók vízsugarakkal, kéziszerszámokkal, puttonyfecskendőkkel oltották el. Az oltást mezőgazdasági erőgép is segítette. Személyi sérülés nem történt. </w:t>
      </w:r>
      <w:r w:rsidR="006A614F">
        <w:rPr>
          <w:rFonts w:cs="Times New Roman"/>
          <w:szCs w:val="24"/>
          <w:lang w:eastAsia="hu-HU"/>
        </w:rPr>
        <w:t>A tűz III</w:t>
      </w:r>
      <w:r w:rsidR="006A614F" w:rsidRPr="008F0EA8">
        <w:rPr>
          <w:rFonts w:cs="Times New Roman"/>
          <w:szCs w:val="24"/>
          <w:lang w:eastAsia="hu-HU"/>
        </w:rPr>
        <w:t xml:space="preserve">. </w:t>
      </w:r>
      <w:r w:rsidR="006A614F">
        <w:rPr>
          <w:rFonts w:cs="Times New Roman"/>
          <w:szCs w:val="24"/>
          <w:lang w:eastAsia="hu-HU"/>
        </w:rPr>
        <w:t>fokozatú volt</w:t>
      </w:r>
      <w:r w:rsidR="006A614F" w:rsidRPr="008F0EA8">
        <w:rPr>
          <w:rFonts w:cs="Times New Roman"/>
          <w:szCs w:val="24"/>
          <w:lang w:eastAsia="hu-HU"/>
        </w:rPr>
        <w:t>.</w:t>
      </w:r>
    </w:p>
    <w:p w14:paraId="7E7EFA13" w14:textId="56A72CDD" w:rsidR="00BB3790" w:rsidRPr="00AC7286" w:rsidRDefault="00BB3790" w:rsidP="00E65C44">
      <w:pPr>
        <w:spacing w:after="120"/>
      </w:pPr>
      <w:r w:rsidRPr="006A614F">
        <w:rPr>
          <w:b/>
        </w:rPr>
        <w:t>2025.</w:t>
      </w:r>
      <w:r w:rsidR="006A614F">
        <w:rPr>
          <w:b/>
        </w:rPr>
        <w:t xml:space="preserve"> július </w:t>
      </w:r>
      <w:r w:rsidRPr="006A614F">
        <w:rPr>
          <w:b/>
        </w:rPr>
        <w:t>22. Cegléd</w:t>
      </w:r>
      <w:r w:rsidR="009F088B" w:rsidRPr="006A614F">
        <w:rPr>
          <w:b/>
        </w:rPr>
        <w:t>, 4-es</w:t>
      </w:r>
      <w:r w:rsidRPr="006A614F">
        <w:rPr>
          <w:b/>
        </w:rPr>
        <w:t xml:space="preserve"> </w:t>
      </w:r>
      <w:r w:rsidR="009F088B" w:rsidRPr="006A614F">
        <w:rPr>
          <w:b/>
        </w:rPr>
        <w:t>fő</w:t>
      </w:r>
      <w:r w:rsidRPr="006A614F">
        <w:rPr>
          <w:b/>
        </w:rPr>
        <w:t>út</w:t>
      </w:r>
      <w:r>
        <w:t>. Cegléd és Abony között a 4-es út 73-as km szelvényénél kb.</w:t>
      </w:r>
      <w:r w:rsidR="009F088B">
        <w:t xml:space="preserve"> </w:t>
      </w:r>
      <w:r>
        <w:t xml:space="preserve">50 ha területen gyümölcsösben száraz fű, learatott gabona tarlója </w:t>
      </w:r>
      <w:r w:rsidR="006A614F">
        <w:t>égett</w:t>
      </w:r>
      <w:r>
        <w:t xml:space="preserve">. A tűz tanyákat, erdősávokat, </w:t>
      </w:r>
      <w:r w:rsidR="009F088B">
        <w:t>szalmakazlakat</w:t>
      </w:r>
      <w:r>
        <w:t xml:space="preserve"> veszélyeztetett. A tüzet a ceglédi, nagykátai, monori, kecskeméti hivatásos, </w:t>
      </w:r>
      <w:r w:rsidR="009F088B">
        <w:t>valamint</w:t>
      </w:r>
      <w:r>
        <w:t xml:space="preserve"> </w:t>
      </w:r>
      <w:r w:rsidR="009F088B">
        <w:t xml:space="preserve">a </w:t>
      </w:r>
      <w:proofErr w:type="spellStart"/>
      <w:r>
        <w:t>gyömrői</w:t>
      </w:r>
      <w:proofErr w:type="spellEnd"/>
      <w:r>
        <w:t xml:space="preserve"> önkéntes tűzoltók vízsugarakkal, kéziszerszámok, puttonyfecskendőkkel és mezőgazdasági gépek segítségével eloltották. Személyi sérülés nem történt. </w:t>
      </w:r>
      <w:r w:rsidR="006A614F">
        <w:rPr>
          <w:rFonts w:cs="Times New Roman"/>
          <w:szCs w:val="24"/>
          <w:lang w:eastAsia="hu-HU"/>
        </w:rPr>
        <w:t>A tűz III</w:t>
      </w:r>
      <w:r w:rsidR="006A614F" w:rsidRPr="008F0EA8">
        <w:rPr>
          <w:rFonts w:cs="Times New Roman"/>
          <w:szCs w:val="24"/>
          <w:lang w:eastAsia="hu-HU"/>
        </w:rPr>
        <w:t xml:space="preserve">. </w:t>
      </w:r>
      <w:r w:rsidR="006A614F">
        <w:rPr>
          <w:rFonts w:cs="Times New Roman"/>
          <w:szCs w:val="24"/>
          <w:lang w:eastAsia="hu-HU"/>
        </w:rPr>
        <w:t>fokozatú volt</w:t>
      </w:r>
      <w:r w:rsidR="006A614F" w:rsidRPr="008F0EA8">
        <w:rPr>
          <w:rFonts w:cs="Times New Roman"/>
          <w:szCs w:val="24"/>
          <w:lang w:eastAsia="hu-HU"/>
        </w:rPr>
        <w:t>.</w:t>
      </w:r>
    </w:p>
    <w:p w14:paraId="684CADCD" w14:textId="42222231" w:rsidR="00BB3790" w:rsidRDefault="00BB3790" w:rsidP="00E65C44">
      <w:pPr>
        <w:spacing w:after="120"/>
      </w:pPr>
      <w:r w:rsidRPr="006A614F">
        <w:rPr>
          <w:b/>
        </w:rPr>
        <w:t>2025.</w:t>
      </w:r>
      <w:r w:rsidR="006A614F">
        <w:rPr>
          <w:b/>
        </w:rPr>
        <w:t xml:space="preserve"> július </w:t>
      </w:r>
      <w:r w:rsidRPr="006A614F">
        <w:rPr>
          <w:b/>
        </w:rPr>
        <w:t>26. Nagykőrös</w:t>
      </w:r>
      <w:r w:rsidR="009F088B" w:rsidRPr="006A614F">
        <w:rPr>
          <w:b/>
        </w:rPr>
        <w:t>,</w:t>
      </w:r>
      <w:r w:rsidRPr="006A614F">
        <w:rPr>
          <w:b/>
        </w:rPr>
        <w:t xml:space="preserve"> Örkényi út</w:t>
      </w:r>
      <w:r>
        <w:t xml:space="preserve"> </w:t>
      </w:r>
      <w:r w:rsidR="009F088B">
        <w:t>(</w:t>
      </w:r>
      <w:r>
        <w:t>telephely)</w:t>
      </w:r>
      <w:r w:rsidRPr="00AC7286">
        <w:t xml:space="preserve">. </w:t>
      </w:r>
      <w:r w:rsidR="006A614F">
        <w:t>R</w:t>
      </w:r>
      <w:r>
        <w:t>aklapokat gyártó fatelepen melléképület, raktár, raklapok, fűrészpor, gaz, avar, farakás égett. Személyi sérülés nem történt. A</w:t>
      </w:r>
      <w:r w:rsidRPr="00AC7286">
        <w:t xml:space="preserve"> tüzet a nagy</w:t>
      </w:r>
      <w:r>
        <w:t xml:space="preserve">kőrösi önkormányzati, a ceglédi, </w:t>
      </w:r>
      <w:r w:rsidR="006A614F">
        <w:t xml:space="preserve">a </w:t>
      </w:r>
      <w:r>
        <w:t xml:space="preserve">kecskeméti, </w:t>
      </w:r>
      <w:r w:rsidR="006A614F">
        <w:t xml:space="preserve">a </w:t>
      </w:r>
      <w:r>
        <w:t xml:space="preserve">szolnoki és </w:t>
      </w:r>
      <w:r w:rsidR="006A614F">
        <w:t xml:space="preserve">a </w:t>
      </w:r>
      <w:r>
        <w:t xml:space="preserve">kiskunfélegyházi </w:t>
      </w:r>
      <w:r w:rsidRPr="00AC7286">
        <w:t xml:space="preserve">hivatásos tűzoltók vízsugarakkal, kéziszerszámokkal, puttonyfecskendőkkel oltották el. </w:t>
      </w:r>
      <w:r w:rsidR="006A614F">
        <w:rPr>
          <w:rFonts w:cs="Times New Roman"/>
          <w:szCs w:val="24"/>
          <w:lang w:eastAsia="hu-HU"/>
        </w:rPr>
        <w:t xml:space="preserve">A tűz </w:t>
      </w:r>
      <w:r w:rsidR="006A614F" w:rsidRPr="008F0EA8">
        <w:rPr>
          <w:rFonts w:cs="Times New Roman"/>
          <w:szCs w:val="24"/>
          <w:lang w:eastAsia="hu-HU"/>
        </w:rPr>
        <w:t xml:space="preserve">IV. </w:t>
      </w:r>
      <w:r w:rsidR="006A614F">
        <w:rPr>
          <w:rFonts w:cs="Times New Roman"/>
          <w:szCs w:val="24"/>
          <w:lang w:eastAsia="hu-HU"/>
        </w:rPr>
        <w:t>fokozatú volt</w:t>
      </w:r>
      <w:r w:rsidR="006A614F" w:rsidRPr="008F0EA8">
        <w:rPr>
          <w:rFonts w:cs="Times New Roman"/>
          <w:szCs w:val="24"/>
          <w:lang w:eastAsia="hu-HU"/>
        </w:rPr>
        <w:t>.</w:t>
      </w:r>
    </w:p>
    <w:p w14:paraId="60B477E6" w14:textId="0F4C4BDF" w:rsidR="00091173" w:rsidRDefault="00BB3790" w:rsidP="00E65C44">
      <w:pPr>
        <w:spacing w:after="120"/>
      </w:pPr>
      <w:r w:rsidRPr="006A614F">
        <w:rPr>
          <w:b/>
        </w:rPr>
        <w:t xml:space="preserve">2025. </w:t>
      </w:r>
      <w:r w:rsidR="006A614F">
        <w:rPr>
          <w:b/>
        </w:rPr>
        <w:t xml:space="preserve">július </w:t>
      </w:r>
      <w:r w:rsidRPr="006A614F">
        <w:rPr>
          <w:b/>
        </w:rPr>
        <w:t>31. Cegléd, Pesti dűlő</w:t>
      </w:r>
      <w:r>
        <w:t xml:space="preserve">. </w:t>
      </w:r>
      <w:r w:rsidR="006A614F">
        <w:t>S</w:t>
      </w:r>
      <w:r>
        <w:t>zál</w:t>
      </w:r>
      <w:r w:rsidR="006A614F">
        <w:t xml:space="preserve">lítmányozási cég telephelyén </w:t>
      </w:r>
      <w:r>
        <w:t>autóbusz</w:t>
      </w:r>
      <w:r w:rsidR="006A614F">
        <w:t>ok</w:t>
      </w:r>
      <w:r>
        <w:t xml:space="preserve">, </w:t>
      </w:r>
      <w:r w:rsidR="004D0F39">
        <w:t>teher</w:t>
      </w:r>
      <w:r w:rsidR="006A614F">
        <w:t>- és személy</w:t>
      </w:r>
      <w:r w:rsidR="004D0F39">
        <w:t>gép</w:t>
      </w:r>
      <w:r w:rsidR="006A614F">
        <w:t>járművek</w:t>
      </w:r>
      <w:r w:rsidR="004D0F39">
        <w:t xml:space="preserve">, </w:t>
      </w:r>
      <w:r>
        <w:t>olajos hordó</w:t>
      </w:r>
      <w:r w:rsidR="006A614F">
        <w:t>k</w:t>
      </w:r>
      <w:r>
        <w:t xml:space="preserve">, gumik </w:t>
      </w:r>
      <w:r w:rsidRPr="003204F7">
        <w:t>600 m</w:t>
      </w:r>
      <w:r w:rsidRPr="003204F7">
        <w:rPr>
          <w:vertAlign w:val="superscript"/>
        </w:rPr>
        <w:t>2</w:t>
      </w:r>
      <w:r w:rsidRPr="003204F7">
        <w:t xml:space="preserve"> területen</w:t>
      </w:r>
      <w:r>
        <w:t xml:space="preserve"> t</w:t>
      </w:r>
      <w:r w:rsidR="006A614F">
        <w:t xml:space="preserve">eljes terjedelmében égtek. A tűz </w:t>
      </w:r>
      <w:r>
        <w:t xml:space="preserve">veszélyeztette a telephelyen parkoló </w:t>
      </w:r>
      <w:r w:rsidR="006A614F">
        <w:t xml:space="preserve">további </w:t>
      </w:r>
      <w:r>
        <w:t xml:space="preserve">kamionokat, autóbuszokat. A ceglédi, </w:t>
      </w:r>
      <w:r w:rsidR="006A614F">
        <w:t xml:space="preserve">a </w:t>
      </w:r>
      <w:r>
        <w:t xml:space="preserve">nagykátai, </w:t>
      </w:r>
      <w:r w:rsidR="006A614F">
        <w:t xml:space="preserve">a </w:t>
      </w:r>
      <w:r>
        <w:t xml:space="preserve">monori, </w:t>
      </w:r>
      <w:r w:rsidR="006A614F">
        <w:t xml:space="preserve">a </w:t>
      </w:r>
      <w:r>
        <w:t xml:space="preserve">kecskeméti, </w:t>
      </w:r>
      <w:r w:rsidR="006A614F">
        <w:t xml:space="preserve">a </w:t>
      </w:r>
      <w:r>
        <w:t xml:space="preserve">dabasi, </w:t>
      </w:r>
      <w:r w:rsidR="006A614F">
        <w:t xml:space="preserve">a </w:t>
      </w:r>
      <w:r>
        <w:t>szolnoki hivatásos</w:t>
      </w:r>
      <w:r w:rsidR="006A614F">
        <w:t xml:space="preserve"> tűzoltók</w:t>
      </w:r>
      <w:r>
        <w:t xml:space="preserve"> hab- és vízsugarak segítségével </w:t>
      </w:r>
      <w:r w:rsidR="006A614F">
        <w:t>megfékezték a lángokat</w:t>
      </w:r>
      <w:r>
        <w:t>.</w:t>
      </w:r>
      <w:r w:rsidRPr="00CD6B6E">
        <w:t xml:space="preserve"> </w:t>
      </w:r>
      <w:r w:rsidR="006A614F">
        <w:rPr>
          <w:rFonts w:cs="Times New Roman"/>
          <w:szCs w:val="24"/>
          <w:lang w:eastAsia="hu-HU"/>
        </w:rPr>
        <w:t>A tűz III</w:t>
      </w:r>
      <w:r w:rsidR="006A614F" w:rsidRPr="008F0EA8">
        <w:rPr>
          <w:rFonts w:cs="Times New Roman"/>
          <w:szCs w:val="24"/>
          <w:lang w:eastAsia="hu-HU"/>
        </w:rPr>
        <w:t xml:space="preserve">. </w:t>
      </w:r>
      <w:r w:rsidR="006A614F">
        <w:rPr>
          <w:rFonts w:cs="Times New Roman"/>
          <w:szCs w:val="24"/>
          <w:lang w:eastAsia="hu-HU"/>
        </w:rPr>
        <w:t>fokozatú volt</w:t>
      </w:r>
      <w:r w:rsidR="006A614F" w:rsidRPr="008F0EA8">
        <w:rPr>
          <w:rFonts w:cs="Times New Roman"/>
          <w:szCs w:val="24"/>
          <w:lang w:eastAsia="hu-HU"/>
        </w:rPr>
        <w:t>.</w:t>
      </w:r>
    </w:p>
    <w:p w14:paraId="06689803" w14:textId="77777777" w:rsidR="00EB35E8" w:rsidRDefault="00EB35E8" w:rsidP="00BB3790">
      <w:pPr>
        <w:rPr>
          <w:b/>
        </w:rPr>
      </w:pPr>
    </w:p>
    <w:p w14:paraId="759C5C51" w14:textId="77777777" w:rsidR="00091173" w:rsidRPr="00753733" w:rsidRDefault="00091173" w:rsidP="00091173">
      <w:pPr>
        <w:numPr>
          <w:ilvl w:val="0"/>
          <w:numId w:val="11"/>
        </w:numPr>
        <w:suppressAutoHyphens/>
        <w:jc w:val="left"/>
        <w:rPr>
          <w:rFonts w:ascii="Times New Roman félkövér" w:hAnsi="Times New Roman félkövér"/>
          <w:caps/>
        </w:rPr>
      </w:pPr>
      <w:r>
        <w:rPr>
          <w:b/>
        </w:rPr>
        <w:t xml:space="preserve"> </w:t>
      </w:r>
      <w:bookmarkStart w:id="2" w:name="_Hlk160004129"/>
      <w:r w:rsidRPr="00753733">
        <w:rPr>
          <w:b/>
        </w:rPr>
        <w:t>Gyakorlatok, továbbképzés</w:t>
      </w:r>
    </w:p>
    <w:bookmarkEnd w:id="2"/>
    <w:p w14:paraId="0A8E763B" w14:textId="77777777" w:rsidR="00091173" w:rsidRDefault="00091173" w:rsidP="00091173">
      <w:pPr>
        <w:autoSpaceDE w:val="0"/>
        <w:autoSpaceDN w:val="0"/>
        <w:adjustRightInd w:val="0"/>
      </w:pPr>
    </w:p>
    <w:p w14:paraId="165A7101" w14:textId="7904E954" w:rsidR="008E27AD" w:rsidRDefault="00091173" w:rsidP="00F17344">
      <w:pPr>
        <w:autoSpaceDE w:val="0"/>
        <w:autoSpaceDN w:val="0"/>
        <w:adjustRightInd w:val="0"/>
        <w:spacing w:after="60"/>
        <w:rPr>
          <w:color w:val="000000"/>
        </w:rPr>
      </w:pPr>
      <w:r w:rsidRPr="00C27FBC">
        <w:rPr>
          <w:color w:val="000000"/>
        </w:rPr>
        <w:t>Cegléd HTP készenléti állományának képzését éves tovább</w:t>
      </w:r>
      <w:r w:rsidRPr="00C27FBC">
        <w:t>képzési és gyakorlatterv a</w:t>
      </w:r>
      <w:r w:rsidRPr="00C27FBC">
        <w:rPr>
          <w:color w:val="000000"/>
        </w:rPr>
        <w:t xml:space="preserve">lapján terveztük. </w:t>
      </w:r>
      <w:r w:rsidR="006A614F" w:rsidRPr="00C27FBC">
        <w:rPr>
          <w:color w:val="000000"/>
        </w:rPr>
        <w:t xml:space="preserve">Az </w:t>
      </w:r>
      <w:r w:rsidR="006A614F">
        <w:t>elméleti részt az országosan meghatározott témá</w:t>
      </w:r>
      <w:r w:rsidR="006A614F" w:rsidRPr="00C27FBC">
        <w:t xml:space="preserve">k </w:t>
      </w:r>
      <w:r w:rsidR="006A614F">
        <w:t>alkotják</w:t>
      </w:r>
      <w:r w:rsidR="006A614F" w:rsidRPr="00C27FBC">
        <w:t xml:space="preserve"> </w:t>
      </w:r>
      <w:r w:rsidR="006A614F" w:rsidRPr="00C27FBC">
        <w:rPr>
          <w:color w:val="000000"/>
        </w:rPr>
        <w:t xml:space="preserve">a helyi sajátosságok </w:t>
      </w:r>
      <w:r w:rsidR="006A614F">
        <w:rPr>
          <w:color w:val="000000"/>
        </w:rPr>
        <w:t>kiegészítésével</w:t>
      </w:r>
      <w:r w:rsidR="006A614F" w:rsidRPr="00C27FBC">
        <w:rPr>
          <w:color w:val="000000"/>
        </w:rPr>
        <w:t xml:space="preserve">. </w:t>
      </w:r>
    </w:p>
    <w:p w14:paraId="273A9AAE" w14:textId="77777777" w:rsidR="00C64E11" w:rsidRDefault="00C64E11" w:rsidP="00F17344">
      <w:pPr>
        <w:autoSpaceDE w:val="0"/>
        <w:autoSpaceDN w:val="0"/>
        <w:adjustRightInd w:val="0"/>
        <w:spacing w:after="60"/>
        <w:rPr>
          <w:color w:val="000000"/>
        </w:rPr>
      </w:pPr>
      <w:r>
        <w:rPr>
          <w:color w:val="000000"/>
        </w:rPr>
        <w:t>H</w:t>
      </w:r>
      <w:r w:rsidRPr="00C27FBC">
        <w:t xml:space="preserve">elyismereti, szituációs begyakorló és ellenőrző, </w:t>
      </w:r>
      <w:r>
        <w:t xml:space="preserve">továbbá </w:t>
      </w:r>
      <w:r w:rsidRPr="00C27FBC">
        <w:t>favágási, roncsvágási, magasból mentési, szivattyúkezelői</w:t>
      </w:r>
      <w:r>
        <w:t>, EDR rádió kezelői, elsősegély nyújtási,</w:t>
      </w:r>
      <w:r w:rsidRPr="00C27FBC">
        <w:t xml:space="preserve"> rutinpálya </w:t>
      </w:r>
      <w:r>
        <w:t xml:space="preserve">és vezetési </w:t>
      </w:r>
      <w:r w:rsidRPr="00C27FBC">
        <w:t>gyak</w:t>
      </w:r>
      <w:r>
        <w:t xml:space="preserve">orlatot is szerveztünk. A képzést kiegészítettük az elektromos gépjárművek megismerését szolgáló gyakorlati oktatással. </w:t>
      </w:r>
      <w:r w:rsidRPr="00C27FBC">
        <w:rPr>
          <w:rFonts w:cs="Times New Roman"/>
        </w:rPr>
        <w:t xml:space="preserve">Továbbra is cél, hogy az új létesítésű, </w:t>
      </w:r>
      <w:r>
        <w:rPr>
          <w:rFonts w:cs="Times New Roman"/>
        </w:rPr>
        <w:t>korábban</w:t>
      </w:r>
      <w:r w:rsidRPr="00C27FBC">
        <w:rPr>
          <w:rFonts w:cs="Times New Roman"/>
        </w:rPr>
        <w:t xml:space="preserve"> látott, illetve új technológiát alkalmazó létesítményekbe eljusson az állomány, ott helyismereti és szituációs gyakorlatok keretében olyan szintű </w:t>
      </w:r>
      <w:r>
        <w:rPr>
          <w:rFonts w:cs="Times New Roman"/>
        </w:rPr>
        <w:t>ismer</w:t>
      </w:r>
      <w:r w:rsidRPr="00C27FBC">
        <w:rPr>
          <w:rFonts w:cs="Times New Roman"/>
        </w:rPr>
        <w:t>e</w:t>
      </w:r>
      <w:r>
        <w:rPr>
          <w:rFonts w:cs="Times New Roman"/>
        </w:rPr>
        <w:t>tet szerezzen, amely biztosítja az esetleges</w:t>
      </w:r>
      <w:r w:rsidRPr="00C27FBC">
        <w:rPr>
          <w:rFonts w:cs="Times New Roman"/>
        </w:rPr>
        <w:t xml:space="preserve"> beavatkozás</w:t>
      </w:r>
      <w:r>
        <w:rPr>
          <w:rFonts w:cs="Times New Roman"/>
        </w:rPr>
        <w:t>ok</w:t>
      </w:r>
      <w:r w:rsidRPr="00C27FBC">
        <w:rPr>
          <w:rFonts w:cs="Times New Roman"/>
        </w:rPr>
        <w:t xml:space="preserve"> hatékonyságát. </w:t>
      </w:r>
      <w:r w:rsidRPr="00C27FBC">
        <w:t>A gyakorlati helyszínek kiválasztásakor figyelembe vettük műk</w:t>
      </w:r>
      <w:r>
        <w:t>ödési területünk sajátosságait.</w:t>
      </w:r>
      <w:r>
        <w:rPr>
          <w:color w:val="000000"/>
        </w:rPr>
        <w:t xml:space="preserve"> </w:t>
      </w:r>
    </w:p>
    <w:p w14:paraId="3024260D" w14:textId="7321D3A0" w:rsidR="00EB35E8" w:rsidRDefault="00091173" w:rsidP="00F17344">
      <w:pPr>
        <w:autoSpaceDE w:val="0"/>
        <w:autoSpaceDN w:val="0"/>
        <w:adjustRightInd w:val="0"/>
        <w:spacing w:after="60"/>
        <w:rPr>
          <w:color w:val="000000"/>
        </w:rPr>
      </w:pPr>
      <w:r>
        <w:rPr>
          <w:rFonts w:cs="Times New Roman"/>
        </w:rPr>
        <w:t>Cegléd HTP min</w:t>
      </w:r>
      <w:r w:rsidR="00E13888">
        <w:rPr>
          <w:rFonts w:cs="Times New Roman"/>
        </w:rPr>
        <w:t>dhárom</w:t>
      </w:r>
      <w:r>
        <w:rPr>
          <w:rFonts w:cs="Times New Roman"/>
        </w:rPr>
        <w:t xml:space="preserve"> szolgálati csoportja</w:t>
      </w:r>
      <w:r w:rsidR="00E13888">
        <w:rPr>
          <w:rFonts w:cs="Times New Roman"/>
        </w:rPr>
        <w:t xml:space="preserve"> egyenként</w:t>
      </w:r>
      <w:r>
        <w:rPr>
          <w:rFonts w:cs="Times New Roman"/>
        </w:rPr>
        <w:t xml:space="preserve"> </w:t>
      </w:r>
      <w:r w:rsidR="00A01D44">
        <w:rPr>
          <w:rFonts w:cs="Times New Roman"/>
        </w:rPr>
        <w:t>12</w:t>
      </w:r>
      <w:r>
        <w:rPr>
          <w:rFonts w:cs="Times New Roman"/>
        </w:rPr>
        <w:t xml:space="preserve"> helyismereti foglalkozást, </w:t>
      </w:r>
      <w:r w:rsidR="00A01D44">
        <w:rPr>
          <w:rFonts w:cs="Times New Roman"/>
        </w:rPr>
        <w:t>4</w:t>
      </w:r>
      <w:r>
        <w:rPr>
          <w:rFonts w:cs="Times New Roman"/>
        </w:rPr>
        <w:t xml:space="preserve"> szituációs begyakorló és </w:t>
      </w:r>
      <w:r w:rsidR="00A01D44">
        <w:rPr>
          <w:rFonts w:cs="Times New Roman"/>
        </w:rPr>
        <w:t>2</w:t>
      </w:r>
      <w:r>
        <w:rPr>
          <w:rFonts w:cs="Times New Roman"/>
        </w:rPr>
        <w:t xml:space="preserve"> parancsnoki ellenőrző gyakorlatot</w:t>
      </w:r>
      <w:r>
        <w:t xml:space="preserve"> </w:t>
      </w:r>
      <w:r w:rsidRPr="00C27FBC">
        <w:t>hajtott végre</w:t>
      </w:r>
      <w:r>
        <w:t>.</w:t>
      </w:r>
      <w:r w:rsidRPr="00C27FBC">
        <w:t xml:space="preserve"> </w:t>
      </w:r>
      <w:r w:rsidRPr="009F7D97">
        <w:t xml:space="preserve">A helyismereti foglalkozások </w:t>
      </w:r>
      <w:r w:rsidR="00E13888">
        <w:t>alkalmával</w:t>
      </w:r>
      <w:r w:rsidRPr="009F7D97">
        <w:t xml:space="preserve"> </w:t>
      </w:r>
      <w:r w:rsidR="009F7D97">
        <w:t>három új</w:t>
      </w:r>
      <w:r w:rsidR="00E13888">
        <w:t xml:space="preserve"> építésű</w:t>
      </w:r>
      <w:r w:rsidR="00C64E11">
        <w:t xml:space="preserve"> létesítményben volt az állomány (</w:t>
      </w:r>
      <w:r w:rsidR="009F7D97">
        <w:t>Cegléd Center</w:t>
      </w:r>
      <w:r w:rsidR="00E13888" w:rsidRPr="00E13888">
        <w:t xml:space="preserve"> </w:t>
      </w:r>
      <w:r w:rsidR="00C64E11">
        <w:t xml:space="preserve">bevásárlóközpont, </w:t>
      </w:r>
      <w:r w:rsidR="009F7D97">
        <w:t>CEKK Kosárlabda Csarnok</w:t>
      </w:r>
      <w:r w:rsidR="00C64E11">
        <w:t xml:space="preserve">, </w:t>
      </w:r>
      <w:r w:rsidR="009F7D97">
        <w:t>Toldy Ferenc Rendelőintézet</w:t>
      </w:r>
      <w:r w:rsidR="00C64E11">
        <w:t>)</w:t>
      </w:r>
      <w:r w:rsidRPr="009F7D97">
        <w:t>.</w:t>
      </w:r>
      <w:r>
        <w:t xml:space="preserve"> A helyismereti foglalkozás</w:t>
      </w:r>
      <w:r w:rsidR="00E13888">
        <w:t>ok</w:t>
      </w:r>
      <w:r>
        <w:t xml:space="preserve"> </w:t>
      </w:r>
      <w:r w:rsidRPr="00C27FBC">
        <w:t xml:space="preserve">során a tűzvédelemi használati szabályok, illetve a beavatkozást elősegítő szabályok vizsgálata és ellenőrzése kiemelt figyelmet kapott. </w:t>
      </w:r>
    </w:p>
    <w:p w14:paraId="73C09590" w14:textId="77777777" w:rsidR="001C7893" w:rsidRDefault="001C7893" w:rsidP="00F17344">
      <w:pPr>
        <w:autoSpaceDE w:val="0"/>
        <w:autoSpaceDN w:val="0"/>
        <w:adjustRightInd w:val="0"/>
        <w:spacing w:after="60"/>
        <w:rPr>
          <w:color w:val="000000"/>
        </w:rPr>
      </w:pPr>
    </w:p>
    <w:p w14:paraId="3E3699A4" w14:textId="77777777" w:rsidR="001C7893" w:rsidRPr="001C7893" w:rsidRDefault="001C7893" w:rsidP="00F17344">
      <w:pPr>
        <w:autoSpaceDE w:val="0"/>
        <w:autoSpaceDN w:val="0"/>
        <w:adjustRightInd w:val="0"/>
        <w:spacing w:after="60"/>
        <w:rPr>
          <w:color w:val="000000"/>
        </w:rPr>
      </w:pPr>
    </w:p>
    <w:p w14:paraId="769C6A9B" w14:textId="45232947" w:rsidR="00EB35E8" w:rsidRPr="006A614F" w:rsidRDefault="00091173" w:rsidP="00F17344">
      <w:pPr>
        <w:spacing w:after="60"/>
      </w:pPr>
      <w:r w:rsidRPr="00C27FBC">
        <w:lastRenderedPageBreak/>
        <w:t xml:space="preserve">A </w:t>
      </w:r>
      <w:r>
        <w:t xml:space="preserve">szituációs begyakorló </w:t>
      </w:r>
      <w:r w:rsidRPr="00C27FBC">
        <w:t>gyakorlatok</w:t>
      </w:r>
      <w:r w:rsidR="00C64E11">
        <w:t xml:space="preserve"> helyszínei C</w:t>
      </w:r>
      <w:r w:rsidR="00C4195C">
        <w:t>egléd</w:t>
      </w:r>
      <w:r w:rsidR="00C64E11">
        <w:t xml:space="preserve">en a </w:t>
      </w:r>
      <w:r w:rsidR="00C4195C" w:rsidRPr="00C4195C">
        <w:t>Köztársaság utca</w:t>
      </w:r>
      <w:r w:rsidR="00C4195C">
        <w:t>i</w:t>
      </w:r>
      <w:r w:rsidR="00C4195C" w:rsidRPr="00C4195C">
        <w:t xml:space="preserve"> </w:t>
      </w:r>
      <w:r w:rsidR="00C4195C">
        <w:t xml:space="preserve">10 emeletes panel </w:t>
      </w:r>
      <w:r>
        <w:t>épület</w:t>
      </w:r>
      <w:r w:rsidR="00C4195C">
        <w:t>ek</w:t>
      </w:r>
      <w:r>
        <w:t xml:space="preserve">, </w:t>
      </w:r>
      <w:r w:rsidRPr="00FF1D58">
        <w:rPr>
          <w:rFonts w:cs="Times New Roman"/>
          <w:szCs w:val="24"/>
        </w:rPr>
        <w:t xml:space="preserve">a </w:t>
      </w:r>
      <w:r w:rsidR="00C4195C" w:rsidRPr="00C4195C">
        <w:rPr>
          <w:rFonts w:cs="Times New Roman"/>
          <w:szCs w:val="24"/>
        </w:rPr>
        <w:t>Losontzi István Általános Iskola, Speciális Szakiskola, Diákotthon</w:t>
      </w:r>
      <w:r w:rsidR="00C64E11">
        <w:rPr>
          <w:rFonts w:cs="Times New Roman"/>
          <w:szCs w:val="24"/>
        </w:rPr>
        <w:t xml:space="preserve">, az </w:t>
      </w:r>
      <w:r w:rsidR="00C4195C" w:rsidRPr="00C4195C">
        <w:rPr>
          <w:rFonts w:cs="Times New Roman"/>
          <w:szCs w:val="24"/>
        </w:rPr>
        <w:t>Ipartelepi út</w:t>
      </w:r>
      <w:r w:rsidR="00C4195C">
        <w:rPr>
          <w:rFonts w:cs="Times New Roman"/>
          <w:szCs w:val="24"/>
        </w:rPr>
        <w:t>i</w:t>
      </w:r>
      <w:r w:rsidR="00C4195C" w:rsidRPr="00C4195C">
        <w:rPr>
          <w:rFonts w:cs="Times New Roman"/>
          <w:szCs w:val="24"/>
        </w:rPr>
        <w:t xml:space="preserve"> Ecseri Alumínium Öntöde Kft.</w:t>
      </w:r>
      <w:r w:rsidR="00C64E11">
        <w:rPr>
          <w:rFonts w:cs="Times New Roman"/>
          <w:color w:val="000000"/>
          <w:szCs w:val="24"/>
          <w:lang w:eastAsia="hu-HU"/>
        </w:rPr>
        <w:t>;</w:t>
      </w:r>
      <w:r w:rsidR="00A01D44">
        <w:rPr>
          <w:rFonts w:cs="Times New Roman"/>
          <w:color w:val="000000"/>
          <w:szCs w:val="24"/>
          <w:lang w:eastAsia="hu-HU"/>
        </w:rPr>
        <w:t xml:space="preserve"> illetve a </w:t>
      </w:r>
      <w:r w:rsidR="00C4195C" w:rsidRPr="00C4195C">
        <w:rPr>
          <w:rFonts w:cs="Times New Roman"/>
          <w:color w:val="000000"/>
          <w:szCs w:val="24"/>
          <w:lang w:eastAsia="hu-HU"/>
        </w:rPr>
        <w:t>Nagykőrösi Rehabilitáci</w:t>
      </w:r>
      <w:r w:rsidR="00C4195C">
        <w:rPr>
          <w:rFonts w:cs="Times New Roman"/>
          <w:color w:val="000000"/>
          <w:szCs w:val="24"/>
          <w:lang w:eastAsia="hu-HU"/>
        </w:rPr>
        <w:t xml:space="preserve">ós Szakkórház és Rendelőintézet </w:t>
      </w:r>
      <w:r>
        <w:rPr>
          <w:rFonts w:cs="Times New Roman"/>
          <w:color w:val="000000"/>
          <w:szCs w:val="24"/>
          <w:lang w:eastAsia="hu-HU"/>
        </w:rPr>
        <w:t>voltak. A szituációs begyakorló gyakorlatok</w:t>
      </w:r>
      <w:r w:rsidR="00C64E11">
        <w:rPr>
          <w:rFonts w:cs="Times New Roman"/>
          <w:color w:val="000000"/>
          <w:szCs w:val="24"/>
          <w:lang w:eastAsia="hu-HU"/>
        </w:rPr>
        <w:t xml:space="preserve">at vezető </w:t>
      </w:r>
      <w:r w:rsidRPr="00C27FBC">
        <w:t>szolgálatpa</w:t>
      </w:r>
      <w:r>
        <w:t xml:space="preserve">rancsnok </w:t>
      </w:r>
      <w:r w:rsidR="00C64E11">
        <w:t>meggyőződött</w:t>
      </w:r>
      <w:r w:rsidRPr="00C27FBC">
        <w:t xml:space="preserve"> az állomány helyismereti foglalkozásokon megszerzett tudásáról, illetve felmérhette a szolgálati csoportok szerelési</w:t>
      </w:r>
      <w:r>
        <w:t xml:space="preserve"> ismeretekben való jártasságát. </w:t>
      </w:r>
    </w:p>
    <w:p w14:paraId="05DD6309" w14:textId="1A4C5194" w:rsidR="00EB35E8" w:rsidRPr="006A614F" w:rsidRDefault="00091173" w:rsidP="00F17344">
      <w:pPr>
        <w:spacing w:after="60"/>
      </w:pPr>
      <w:r w:rsidRPr="00C27FBC">
        <w:t>A</w:t>
      </w:r>
      <w:r>
        <w:t xml:space="preserve"> készenléti állomány csoportjai a </w:t>
      </w:r>
      <w:r w:rsidR="00683560">
        <w:t>c</w:t>
      </w:r>
      <w:r w:rsidR="00683560" w:rsidRPr="00C4195C">
        <w:t>egléd</w:t>
      </w:r>
      <w:r w:rsidR="00683560">
        <w:t>i</w:t>
      </w:r>
      <w:r w:rsidR="00683560" w:rsidRPr="00C4195C">
        <w:t xml:space="preserve"> </w:t>
      </w:r>
      <w:r w:rsidR="00C4195C" w:rsidRPr="00C4195C">
        <w:t xml:space="preserve">Török János Mezőgazdasági </w:t>
      </w:r>
      <w:r w:rsidR="00683560">
        <w:t xml:space="preserve">és Egészségügyi Szakközépiskola </w:t>
      </w:r>
      <w:r w:rsidR="00A01D44">
        <w:t xml:space="preserve">és a </w:t>
      </w:r>
      <w:r w:rsidR="00C64E11">
        <w:t>n</w:t>
      </w:r>
      <w:r w:rsidR="00683560" w:rsidRPr="00683560">
        <w:t>agykőrös</w:t>
      </w:r>
      <w:r w:rsidR="00683560">
        <w:t>i</w:t>
      </w:r>
      <w:r w:rsidR="00683560" w:rsidRPr="00683560">
        <w:t xml:space="preserve"> Evio</w:t>
      </w:r>
      <w:r w:rsidR="00683560">
        <w:t xml:space="preserve">sys Packaging Magyarország Kft. </w:t>
      </w:r>
      <w:r w:rsidR="00A01D44">
        <w:t>t</w:t>
      </w:r>
      <w:r>
        <w:t>elephelyén hajtották végre a</w:t>
      </w:r>
      <w:r w:rsidR="00683560">
        <w:t xml:space="preserve"> </w:t>
      </w:r>
      <w:r>
        <w:t>tervezett parancsnoki ellenőrző</w:t>
      </w:r>
      <w:r w:rsidRPr="00C27FBC">
        <w:t xml:space="preserve"> gyakorlat</w:t>
      </w:r>
      <w:r w:rsidR="00683560">
        <w:t>o</w:t>
      </w:r>
      <w:r>
        <w:t xml:space="preserve">kat. </w:t>
      </w:r>
    </w:p>
    <w:p w14:paraId="192CFCC8" w14:textId="4706BB26" w:rsidR="00091173" w:rsidRDefault="00C64E11" w:rsidP="00F17344">
      <w:pPr>
        <w:spacing w:after="60"/>
      </w:pPr>
      <w:r>
        <w:t>A gyakorlatokb</w:t>
      </w:r>
      <w:r w:rsidR="00091173">
        <w:t xml:space="preserve">a Nagykőrös ÖTP </w:t>
      </w:r>
      <w:r w:rsidR="00091173" w:rsidRPr="00221DE0">
        <w:t>készenléti állományá</w:t>
      </w:r>
      <w:r>
        <w:t>t is bevontuk. E</w:t>
      </w:r>
      <w:r w:rsidR="00091173">
        <w:t>gy-egy helyismereti foglalkozás, szituációs begyakorló és parancsnoki ellenőrző gya</w:t>
      </w:r>
      <w:r w:rsidR="00683560">
        <w:t xml:space="preserve">korlat </w:t>
      </w:r>
      <w:r>
        <w:t xml:space="preserve">került közösen végrehajtásra </w:t>
      </w:r>
      <w:r w:rsidR="00683560">
        <w:t>a</w:t>
      </w:r>
      <w:r>
        <w:t xml:space="preserve">z </w:t>
      </w:r>
      <w:r w:rsidR="00091173">
        <w:t>ÖTP elsődleges műveleti körzetében.</w:t>
      </w:r>
    </w:p>
    <w:p w14:paraId="6DEA3415" w14:textId="77777777" w:rsidR="001E6C61" w:rsidRPr="00F45851" w:rsidRDefault="001E6C61" w:rsidP="00091173"/>
    <w:p w14:paraId="4CDD0902" w14:textId="77777777" w:rsidR="00091173" w:rsidRPr="002D34D8" w:rsidRDefault="00091173" w:rsidP="00091173">
      <w:pPr>
        <w:numPr>
          <w:ilvl w:val="0"/>
          <w:numId w:val="11"/>
        </w:numPr>
        <w:suppressAutoHyphens/>
        <w:jc w:val="left"/>
        <w:rPr>
          <w:rFonts w:ascii="Times New Roman félkövér" w:hAnsi="Times New Roman félkövér"/>
          <w:caps/>
        </w:rPr>
      </w:pPr>
      <w:r w:rsidRPr="002D34D8">
        <w:rPr>
          <w:b/>
        </w:rPr>
        <w:t>Ellenőrzési és felügyeleti tevékenység</w:t>
      </w:r>
    </w:p>
    <w:p w14:paraId="240F9CAA" w14:textId="77777777" w:rsidR="008E27AD" w:rsidRPr="00EB35E8" w:rsidRDefault="008E27AD" w:rsidP="00091173">
      <w:pPr>
        <w:rPr>
          <w:rFonts w:eastAsia="Calibri" w:cs="Times New Roman"/>
          <w:szCs w:val="24"/>
          <w:lang w:eastAsia="hu-HU"/>
        </w:rPr>
      </w:pPr>
    </w:p>
    <w:p w14:paraId="05F9F868" w14:textId="77777777" w:rsidR="00091173" w:rsidRPr="00EB35E8" w:rsidRDefault="00091173" w:rsidP="005775BC">
      <w:pPr>
        <w:pStyle w:val="Listaszerbekezds"/>
        <w:numPr>
          <w:ilvl w:val="0"/>
          <w:numId w:val="38"/>
        </w:numPr>
        <w:spacing w:after="0" w:line="240" w:lineRule="auto"/>
        <w:ind w:left="709" w:hanging="357"/>
        <w:jc w:val="both"/>
        <w:rPr>
          <w:rFonts w:ascii="Times New Roman" w:hAnsi="Times New Roman"/>
          <w:b/>
          <w:sz w:val="24"/>
          <w:szCs w:val="24"/>
        </w:rPr>
      </w:pPr>
      <w:r w:rsidRPr="00EB35E8">
        <w:rPr>
          <w:rFonts w:ascii="Times New Roman" w:hAnsi="Times New Roman"/>
          <w:b/>
          <w:sz w:val="24"/>
          <w:szCs w:val="24"/>
        </w:rPr>
        <w:t>Az Önkormányzati Tűzoltóság Nagykőrös tevékenységének szakmai felügyelete</w:t>
      </w:r>
    </w:p>
    <w:p w14:paraId="61BB6EAB" w14:textId="77777777" w:rsidR="00091173" w:rsidRDefault="00091173" w:rsidP="00091173">
      <w:pPr>
        <w:suppressAutoHyphens/>
      </w:pPr>
    </w:p>
    <w:p w14:paraId="68A979E8" w14:textId="77777777" w:rsidR="00D004B7" w:rsidRDefault="00091173" w:rsidP="00F17344">
      <w:pPr>
        <w:spacing w:after="60"/>
      </w:pPr>
      <w:r>
        <w:t>Cegléd</w:t>
      </w:r>
      <w:r w:rsidRPr="001F7DBF">
        <w:t xml:space="preserve"> HTP közvetlen szakmai felügyeletet </w:t>
      </w:r>
      <w:r>
        <w:t xml:space="preserve">lát el Nagykőrös ÖTP </w:t>
      </w:r>
      <w:r w:rsidRPr="001F7DBF">
        <w:t xml:space="preserve">felett. </w:t>
      </w:r>
      <w:r w:rsidR="00D004B7">
        <w:t>E</w:t>
      </w:r>
      <w:r w:rsidRPr="001F7DBF">
        <w:t>gyüttműködési megállapodás alapján</w:t>
      </w:r>
      <w:r w:rsidR="00D004B7">
        <w:t xml:space="preserve"> végzi a tűzoltási és műszaki mentési, valamint tűzmegelőzési tevékenységét</w:t>
      </w:r>
      <w:r w:rsidR="00D004B7" w:rsidRPr="001F7DBF">
        <w:t xml:space="preserve">. </w:t>
      </w:r>
      <w:r w:rsidR="00D004B7">
        <w:t xml:space="preserve">Az </w:t>
      </w:r>
      <w:r>
        <w:t>elsődleges műveleti körzetébe</w:t>
      </w:r>
      <w:r w:rsidRPr="001F7DBF">
        <w:t xml:space="preserve"> három település (Nagykőrös, Nyársapát, Kocsér) tartozik. </w:t>
      </w:r>
      <w:r>
        <w:t xml:space="preserve">A lakosok száma körülbelül 28 ezer fő, a terület nagysága közel 35 ezer hektár. </w:t>
      </w:r>
    </w:p>
    <w:p w14:paraId="0498157D" w14:textId="77777777" w:rsidR="00D004B7" w:rsidRDefault="00D004B7" w:rsidP="00F17344">
      <w:pPr>
        <w:spacing w:after="60"/>
      </w:pPr>
      <w:r w:rsidRPr="00D004B7">
        <w:t>Kapcsolatunk</w:t>
      </w:r>
      <w:r>
        <w:t xml:space="preserve"> napi szintű és az </w:t>
      </w:r>
      <w:r w:rsidR="00091173">
        <w:t>együttműködés</w:t>
      </w:r>
      <w:r>
        <w:t xml:space="preserve"> hatékony</w:t>
      </w:r>
      <w:r w:rsidR="00091173">
        <w:t xml:space="preserve">. </w:t>
      </w:r>
      <w:r w:rsidRPr="00D004B7">
        <w:t>Rendelkeznek éves gyakorlat- és továbbképzési tervvel.</w:t>
      </w:r>
    </w:p>
    <w:p w14:paraId="308659C8" w14:textId="77777777" w:rsidR="00D004B7" w:rsidRDefault="00D004B7" w:rsidP="00F17344">
      <w:pPr>
        <w:spacing w:after="60"/>
      </w:pPr>
      <w:r>
        <w:t>Az</w:t>
      </w:r>
      <w:r w:rsidR="00091173">
        <w:t xml:space="preserve"> ÖTP létszámát 1</w:t>
      </w:r>
      <w:r w:rsidR="00E17976">
        <w:t>2</w:t>
      </w:r>
      <w:r w:rsidR="00091173">
        <w:t xml:space="preserve"> főfoglalkozású és </w:t>
      </w:r>
      <w:r w:rsidR="00E17976">
        <w:t>4</w:t>
      </w:r>
      <w:r w:rsidR="00091173">
        <w:t xml:space="preserve"> egyéb jogviszonyban f</w:t>
      </w:r>
      <w:r w:rsidR="00142126">
        <w:t>oglalkoztatott tűzoltó alkotta.</w:t>
      </w:r>
      <w:r w:rsidRPr="00D004B7">
        <w:t xml:space="preserve"> </w:t>
      </w:r>
      <w:r>
        <w:t>Ősszel 2 fő újonc jelentkezett, majd a tűzoltó alapfokú szakképző tanfolyamán vettek részt. A szolgálatszervezés folyamatos, állandó 4 fővel biztosítják elsődleges műveleti körzetük mentő tűzvédelmét. A tagok megfelelő szakképesítéssel rendelkeznek. A készenléti állomány éves egészségügyi alkalmassági vizsgálata megtörtént. A fizikai állapot felmérést és a féléves szakmai tudásszint ellenőrzést a parancsnok végrehajtotta.</w:t>
      </w:r>
      <w:r w:rsidRPr="007345AA">
        <w:t xml:space="preserve"> </w:t>
      </w:r>
    </w:p>
    <w:p w14:paraId="24F18357" w14:textId="41614695" w:rsidR="00091173" w:rsidRPr="00D004B7" w:rsidRDefault="00091173" w:rsidP="00F17344">
      <w:pPr>
        <w:spacing w:after="60"/>
      </w:pPr>
      <w:r>
        <w:t xml:space="preserve">A tűzoltás vezetésére </w:t>
      </w:r>
      <w:r w:rsidR="00D004B7">
        <w:t xml:space="preserve">4 fő </w:t>
      </w:r>
      <w:r>
        <w:t>jogosult</w:t>
      </w:r>
      <w:r w:rsidR="00D004B7">
        <w:t xml:space="preserve">. </w:t>
      </w:r>
      <w:r w:rsidR="009317D2">
        <w:t>Az állomány</w:t>
      </w:r>
      <w:r>
        <w:t xml:space="preserve"> tűzoltó technika ke</w:t>
      </w:r>
      <w:r w:rsidR="009317D2">
        <w:t>zelői igazolvánnyal rendelkezik</w:t>
      </w:r>
      <w:r>
        <w:t xml:space="preserve">, a kisgépek kezelésére jogosultak. </w:t>
      </w:r>
      <w:r w:rsidR="00D004B7">
        <w:t>A g</w:t>
      </w:r>
      <w:r>
        <w:t xml:space="preserve">épjárművezetőik szivattyúkezelői és PÁV vizsgával rendelkeznek. </w:t>
      </w:r>
    </w:p>
    <w:p w14:paraId="574EE5B0" w14:textId="2B6F8E92" w:rsidR="00091173" w:rsidRPr="00C646A9" w:rsidRDefault="00C646A9" w:rsidP="00F17344">
      <w:pPr>
        <w:spacing w:after="60"/>
        <w:rPr>
          <w:rFonts w:eastAsia="Calibri" w:cs="Times New Roman"/>
          <w:szCs w:val="24"/>
          <w:lang w:eastAsia="hu-HU"/>
        </w:rPr>
      </w:pPr>
      <w:r>
        <w:rPr>
          <w:rFonts w:eastAsia="Calibri" w:cs="Times New Roman"/>
          <w:szCs w:val="24"/>
          <w:lang w:eastAsia="hu-HU"/>
        </w:rPr>
        <w:t xml:space="preserve">Az </w:t>
      </w:r>
      <w:r w:rsidR="00091173" w:rsidRPr="00E72E9F">
        <w:rPr>
          <w:rFonts w:eastAsia="Calibri" w:cs="Times New Roman"/>
          <w:szCs w:val="24"/>
          <w:lang w:eastAsia="hu-HU"/>
        </w:rPr>
        <w:t>ÖTP f</w:t>
      </w:r>
      <w:r>
        <w:rPr>
          <w:rFonts w:eastAsia="Calibri" w:cs="Times New Roman"/>
          <w:szCs w:val="24"/>
          <w:lang w:eastAsia="hu-HU"/>
        </w:rPr>
        <w:t xml:space="preserve">elügyeleti ellenőrzése tervezetten megvalósult a </w:t>
      </w:r>
      <w:r w:rsidR="00091173" w:rsidRPr="00E72E9F">
        <w:rPr>
          <w:rFonts w:eastAsia="Calibri" w:cs="Times New Roman"/>
          <w:szCs w:val="24"/>
          <w:lang w:eastAsia="hu-HU"/>
        </w:rPr>
        <w:t>műk</w:t>
      </w:r>
      <w:r>
        <w:rPr>
          <w:rFonts w:eastAsia="Calibri" w:cs="Times New Roman"/>
          <w:szCs w:val="24"/>
          <w:lang w:eastAsia="hu-HU"/>
        </w:rPr>
        <w:t xml:space="preserve">ödésük szabályosságára irányuló, </w:t>
      </w:r>
      <w:r>
        <w:t xml:space="preserve">támogató jelleggel </w:t>
      </w:r>
      <w:r>
        <w:rPr>
          <w:rFonts w:eastAsia="Calibri" w:cs="Times New Roman"/>
          <w:szCs w:val="24"/>
          <w:lang w:eastAsia="hu-HU"/>
        </w:rPr>
        <w:t xml:space="preserve">a </w:t>
      </w:r>
      <w:r w:rsidR="00091173" w:rsidRPr="00E72E9F">
        <w:rPr>
          <w:rFonts w:eastAsia="Calibri" w:cs="Times New Roman"/>
          <w:szCs w:val="24"/>
          <w:lang w:eastAsia="hu-HU"/>
        </w:rPr>
        <w:t xml:space="preserve">jogszabályok </w:t>
      </w:r>
      <w:r>
        <w:rPr>
          <w:rFonts w:eastAsia="Calibri" w:cs="Times New Roman"/>
          <w:szCs w:val="24"/>
          <w:lang w:eastAsia="hu-HU"/>
        </w:rPr>
        <w:t>(</w:t>
      </w:r>
      <w:r w:rsidR="00461704" w:rsidRPr="00C646A9">
        <w:rPr>
          <w:rFonts w:eastAsia="Calibri" w:cs="Times New Roman"/>
          <w:i/>
          <w:szCs w:val="24"/>
          <w:lang w:eastAsia="hu-HU"/>
        </w:rPr>
        <w:t>az önkormányzati tűzoltóság legkisebb létszámáról, létesítményei és felszerelései minimális mennyiségéről, minőségéről és a szolgálat ellátásáról szóló 48/2011. BM rendelet</w:t>
      </w:r>
      <w:r>
        <w:rPr>
          <w:rFonts w:eastAsia="Calibri" w:cs="Times New Roman"/>
          <w:szCs w:val="24"/>
          <w:lang w:eastAsia="hu-HU"/>
        </w:rPr>
        <w:t>) és belső szabályozók alapján</w:t>
      </w:r>
      <w:r w:rsidR="00091173" w:rsidRPr="00E72E9F">
        <w:rPr>
          <w:rFonts w:eastAsia="Calibri" w:cs="Times New Roman"/>
          <w:szCs w:val="24"/>
          <w:lang w:eastAsia="hu-HU"/>
        </w:rPr>
        <w:t>.</w:t>
      </w:r>
      <w:r w:rsidR="00091173" w:rsidRPr="00B74D92">
        <w:t xml:space="preserve"> </w:t>
      </w:r>
      <w:r w:rsidR="00091173">
        <w:t xml:space="preserve">Cegléd HTP </w:t>
      </w:r>
      <w:r w:rsidR="00CB7DA5">
        <w:t>4</w:t>
      </w:r>
      <w:r w:rsidR="00091173">
        <w:t xml:space="preserve"> alkalommal t</w:t>
      </w:r>
      <w:r>
        <w:t xml:space="preserve">artott felügyeleti ellenőrzést és </w:t>
      </w:r>
      <w:r w:rsidR="00091173">
        <w:t>megállapítás</w:t>
      </w:r>
      <w:r>
        <w:t>ra került</w:t>
      </w:r>
      <w:r w:rsidR="00091173">
        <w:t>, hogy</w:t>
      </w:r>
      <w:r w:rsidR="00091173">
        <w:rPr>
          <w:rFonts w:cs="Times New Roman"/>
          <w:szCs w:val="24"/>
          <w:lang w:eastAsia="zh-CN"/>
        </w:rPr>
        <w:t xml:space="preserve"> Nagykőrös </w:t>
      </w:r>
      <w:r w:rsidR="00091173" w:rsidRPr="00221DE0">
        <w:rPr>
          <w:rFonts w:cs="Times New Roman"/>
          <w:szCs w:val="24"/>
          <w:lang w:eastAsia="zh-CN"/>
        </w:rPr>
        <w:t xml:space="preserve">ÖTP </w:t>
      </w:r>
      <w:r w:rsidR="00091173">
        <w:rPr>
          <w:rFonts w:cs="Times New Roman"/>
          <w:szCs w:val="24"/>
          <w:lang w:eastAsia="zh-CN"/>
        </w:rPr>
        <w:t xml:space="preserve">gazdasági és szakmai </w:t>
      </w:r>
      <w:r w:rsidR="00091173" w:rsidRPr="00221DE0">
        <w:rPr>
          <w:rFonts w:cs="Times New Roman"/>
          <w:szCs w:val="24"/>
          <w:lang w:eastAsia="zh-CN"/>
        </w:rPr>
        <w:t>működése</w:t>
      </w:r>
      <w:r w:rsidR="00091173">
        <w:rPr>
          <w:rFonts w:cs="Times New Roman"/>
          <w:szCs w:val="24"/>
          <w:lang w:eastAsia="zh-CN"/>
        </w:rPr>
        <w:t xml:space="preserve">, illetve a készenléti állomány szakmai tudása </w:t>
      </w:r>
      <w:r w:rsidR="00091173" w:rsidRPr="00221DE0">
        <w:rPr>
          <w:rFonts w:cs="Times New Roman"/>
          <w:szCs w:val="24"/>
          <w:lang w:eastAsia="zh-CN"/>
        </w:rPr>
        <w:t>megfelelő.</w:t>
      </w:r>
      <w:r>
        <w:rPr>
          <w:rFonts w:eastAsia="Calibri" w:cs="Times New Roman"/>
          <w:szCs w:val="24"/>
          <w:lang w:eastAsia="hu-HU"/>
        </w:rPr>
        <w:t xml:space="preserve"> </w:t>
      </w:r>
      <w:r w:rsidR="00091173" w:rsidRPr="00E72E9F">
        <w:rPr>
          <w:rFonts w:eastAsia="Calibri" w:cs="Times New Roman"/>
          <w:szCs w:val="24"/>
          <w:lang w:eastAsia="hu-HU"/>
        </w:rPr>
        <w:t>Tartalék gépjárműfecskendővel, a minimális málhával és az előírt raktárkészlet</w:t>
      </w:r>
      <w:r w:rsidR="00091173">
        <w:rPr>
          <w:rFonts w:eastAsia="Calibri" w:cs="Times New Roman"/>
          <w:szCs w:val="24"/>
          <w:lang w:eastAsia="hu-HU"/>
        </w:rPr>
        <w:t>tel</w:t>
      </w:r>
      <w:r w:rsidR="00091173" w:rsidRPr="00E72E9F">
        <w:rPr>
          <w:rFonts w:eastAsia="Calibri" w:cs="Times New Roman"/>
          <w:szCs w:val="24"/>
          <w:lang w:eastAsia="hu-HU"/>
        </w:rPr>
        <w:t xml:space="preserve"> rendelkeznek.</w:t>
      </w:r>
      <w:r>
        <w:rPr>
          <w:rFonts w:eastAsia="Calibri" w:cs="Times New Roman"/>
          <w:szCs w:val="24"/>
          <w:lang w:eastAsia="hu-HU"/>
        </w:rPr>
        <w:t xml:space="preserve"> </w:t>
      </w:r>
      <w:r w:rsidR="00091173" w:rsidRPr="00E72E9F">
        <w:rPr>
          <w:rFonts w:eastAsia="Calibri" w:cs="Times New Roman"/>
          <w:szCs w:val="24"/>
          <w:lang w:eastAsia="hu-HU"/>
        </w:rPr>
        <w:t xml:space="preserve">A </w:t>
      </w:r>
      <w:r w:rsidR="00091173">
        <w:rPr>
          <w:rFonts w:eastAsia="Calibri" w:cs="Times New Roman"/>
          <w:szCs w:val="24"/>
          <w:lang w:eastAsia="hu-HU"/>
        </w:rPr>
        <w:t>kis</w:t>
      </w:r>
      <w:r w:rsidR="00091173" w:rsidRPr="00E72E9F">
        <w:rPr>
          <w:rFonts w:eastAsia="Calibri" w:cs="Times New Roman"/>
          <w:szCs w:val="24"/>
          <w:lang w:eastAsia="hu-HU"/>
        </w:rPr>
        <w:t>gépek, eszközök</w:t>
      </w:r>
      <w:r w:rsidR="00091173">
        <w:rPr>
          <w:rFonts w:eastAsia="Calibri" w:cs="Times New Roman"/>
          <w:szCs w:val="24"/>
          <w:lang w:eastAsia="hu-HU"/>
        </w:rPr>
        <w:t>, felszerelések felülvizsgálatai, illetve</w:t>
      </w:r>
      <w:r w:rsidR="00091173" w:rsidRPr="00E72E9F">
        <w:rPr>
          <w:rFonts w:eastAsia="Calibri" w:cs="Times New Roman"/>
          <w:szCs w:val="24"/>
          <w:lang w:eastAsia="hu-HU"/>
        </w:rPr>
        <w:t xml:space="preserve"> </w:t>
      </w:r>
      <w:r w:rsidR="00091173">
        <w:rPr>
          <w:rFonts w:eastAsia="Calibri" w:cs="Times New Roman"/>
          <w:szCs w:val="24"/>
          <w:lang w:eastAsia="hu-HU"/>
        </w:rPr>
        <w:t xml:space="preserve">a laktanya </w:t>
      </w:r>
      <w:r>
        <w:rPr>
          <w:rFonts w:eastAsia="Calibri" w:cs="Times New Roman"/>
          <w:szCs w:val="24"/>
          <w:lang w:eastAsia="hu-HU"/>
        </w:rPr>
        <w:t>villám</w:t>
      </w:r>
      <w:r w:rsidR="00091173" w:rsidRPr="00E72E9F">
        <w:rPr>
          <w:rFonts w:eastAsia="Calibri" w:cs="Times New Roman"/>
          <w:szCs w:val="24"/>
          <w:lang w:eastAsia="hu-HU"/>
        </w:rPr>
        <w:t xml:space="preserve">- és érintésvédelmi felülvizsgálatai </w:t>
      </w:r>
      <w:r w:rsidR="00091173">
        <w:rPr>
          <w:rFonts w:eastAsia="Calibri" w:cs="Times New Roman"/>
          <w:szCs w:val="24"/>
          <w:lang w:eastAsia="hu-HU"/>
        </w:rPr>
        <w:t>érvényesek</w:t>
      </w:r>
      <w:r w:rsidR="00091173" w:rsidRPr="00E72E9F">
        <w:rPr>
          <w:rFonts w:eastAsia="Calibri" w:cs="Times New Roman"/>
          <w:szCs w:val="24"/>
          <w:lang w:eastAsia="hu-HU"/>
        </w:rPr>
        <w:t>.</w:t>
      </w:r>
      <w:r>
        <w:rPr>
          <w:rFonts w:eastAsia="Calibri" w:cs="Times New Roman"/>
          <w:szCs w:val="24"/>
          <w:lang w:eastAsia="hu-HU"/>
        </w:rPr>
        <w:t xml:space="preserve"> </w:t>
      </w:r>
      <w:r w:rsidR="00091173" w:rsidRPr="00E72E9F">
        <w:rPr>
          <w:rFonts w:eastAsia="Calibri" w:cs="Times New Roman"/>
          <w:szCs w:val="24"/>
          <w:lang w:eastAsia="hu-HU"/>
        </w:rPr>
        <w:t xml:space="preserve">A szükséges okmányokkal és nyilvántartásokkal rendelkeznek, vezetésük megfelelő. </w:t>
      </w:r>
    </w:p>
    <w:p w14:paraId="74EB5A0C" w14:textId="4619A24A" w:rsidR="00091173" w:rsidRPr="00221DE0" w:rsidRDefault="00C646A9" w:rsidP="00F17344">
      <w:pPr>
        <w:spacing w:after="60"/>
      </w:pPr>
      <w:r>
        <w:rPr>
          <w:rFonts w:cs="Times New Roman"/>
        </w:rPr>
        <w:t>Az</w:t>
      </w:r>
      <w:r w:rsidR="00091173" w:rsidRPr="003D19B5">
        <w:rPr>
          <w:rFonts w:cs="Times New Roman"/>
        </w:rPr>
        <w:t xml:space="preserve"> ÖTP minden szolgálati csoportja </w:t>
      </w:r>
      <w:r w:rsidR="00091173">
        <w:rPr>
          <w:rFonts w:cs="Times New Roman"/>
        </w:rPr>
        <w:t>4</w:t>
      </w:r>
      <w:r w:rsidR="00091173" w:rsidRPr="003D19B5">
        <w:rPr>
          <w:rFonts w:cs="Times New Roman"/>
        </w:rPr>
        <w:t xml:space="preserve"> helyismereti foglalkozást, 2</w:t>
      </w:r>
      <w:r w:rsidR="00091173" w:rsidRPr="003D19B5">
        <w:t xml:space="preserve"> szituációs begyakorló és </w:t>
      </w:r>
      <w:r w:rsidR="00C23887">
        <w:t>2</w:t>
      </w:r>
      <w:r w:rsidR="00091173" w:rsidRPr="003D19B5">
        <w:t xml:space="preserve"> parancsnoki ellenőrző gyakorlatot hajtott végre. A felkészítő és ellenőrző gyakorlatok megfelelő színvonalúak voltak.</w:t>
      </w:r>
    </w:p>
    <w:p w14:paraId="03EA74E6" w14:textId="73E2128C" w:rsidR="0037477E" w:rsidRDefault="00091173" w:rsidP="00F17344">
      <w:pPr>
        <w:spacing w:after="60"/>
        <w:rPr>
          <w:rFonts w:cs="Times New Roman"/>
          <w:szCs w:val="24"/>
          <w:lang w:eastAsia="zh-CN"/>
        </w:rPr>
      </w:pPr>
      <w:r>
        <w:t>Nagykőrös ÖTP a</w:t>
      </w:r>
      <w:r w:rsidRPr="00221DE0">
        <w:t xml:space="preserve">z évek során a </w:t>
      </w:r>
      <w:r w:rsidR="00C646A9">
        <w:t xml:space="preserve">BM OKF, illetve a Magyar Tűzoltó Szövetség központi </w:t>
      </w:r>
      <w:r w:rsidRPr="00221DE0">
        <w:t xml:space="preserve">pályázatain elnyert anyagi és tárgyi fejlesztések segítségével tovább erősödött, fejlődött. </w:t>
      </w:r>
      <w:r w:rsidR="007B1D88">
        <w:t xml:space="preserve">Szakfelszereléseik megújultak, </w:t>
      </w:r>
      <w:r w:rsidRPr="00221DE0">
        <w:rPr>
          <w:rFonts w:cs="Times New Roman"/>
          <w:szCs w:val="24"/>
          <w:lang w:eastAsia="zh-CN"/>
        </w:rPr>
        <w:t>jó állapotúak, a műszaki</w:t>
      </w:r>
      <w:r>
        <w:rPr>
          <w:rFonts w:cs="Times New Roman"/>
          <w:szCs w:val="24"/>
          <w:lang w:eastAsia="zh-CN"/>
        </w:rPr>
        <w:t xml:space="preserve"> és </w:t>
      </w:r>
      <w:r w:rsidRPr="00221DE0">
        <w:rPr>
          <w:rFonts w:cs="Times New Roman"/>
          <w:szCs w:val="24"/>
          <w:lang w:eastAsia="zh-CN"/>
        </w:rPr>
        <w:t xml:space="preserve">biztonsági követelményeknek </w:t>
      </w:r>
      <w:r w:rsidRPr="00221DE0">
        <w:rPr>
          <w:rFonts w:cs="Times New Roman"/>
          <w:szCs w:val="24"/>
          <w:lang w:eastAsia="zh-CN"/>
        </w:rPr>
        <w:lastRenderedPageBreak/>
        <w:t>megfelelnek. Eszközeiket rendezett körülmények között tárolják, karbantartják, rendszeres felülvizsgálatukról gondoskodna</w:t>
      </w:r>
      <w:r w:rsidR="0037477E">
        <w:rPr>
          <w:rFonts w:cs="Times New Roman"/>
          <w:szCs w:val="24"/>
          <w:lang w:eastAsia="zh-CN"/>
        </w:rPr>
        <w:t>k.</w:t>
      </w:r>
    </w:p>
    <w:p w14:paraId="54935CD1" w14:textId="515C07A3" w:rsidR="00091173" w:rsidRPr="00B8601C" w:rsidRDefault="007B1D88" w:rsidP="00091173">
      <w:pPr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 xml:space="preserve">Az </w:t>
      </w:r>
      <w:r w:rsidR="00091173">
        <w:rPr>
          <w:rFonts w:cs="Times New Roman"/>
          <w:szCs w:val="24"/>
          <w:lang w:eastAsia="zh-CN"/>
        </w:rPr>
        <w:t xml:space="preserve">elnyert </w:t>
      </w:r>
      <w:r>
        <w:rPr>
          <w:rFonts w:cs="Times New Roman"/>
          <w:szCs w:val="24"/>
          <w:lang w:eastAsia="zh-CN"/>
        </w:rPr>
        <w:t xml:space="preserve">éves </w:t>
      </w:r>
      <w:r w:rsidR="00091173">
        <w:rPr>
          <w:rFonts w:cs="Times New Roman"/>
          <w:szCs w:val="24"/>
          <w:lang w:eastAsia="zh-CN"/>
        </w:rPr>
        <w:t xml:space="preserve">pályázati összegből tűzoltó </w:t>
      </w:r>
      <w:r w:rsidR="0037477E">
        <w:rPr>
          <w:rFonts w:cs="Times New Roman"/>
          <w:szCs w:val="24"/>
          <w:lang w:eastAsia="zh-CN"/>
        </w:rPr>
        <w:t>szak</w:t>
      </w:r>
      <w:r w:rsidR="00091173">
        <w:rPr>
          <w:rFonts w:cs="Times New Roman"/>
          <w:szCs w:val="24"/>
          <w:lang w:eastAsia="zh-CN"/>
        </w:rPr>
        <w:t xml:space="preserve">felszerelések beszerzését hajtották végre. </w:t>
      </w:r>
      <w:r w:rsidR="00091173" w:rsidRPr="00221DE0">
        <w:rPr>
          <w:rFonts w:cs="Times New Roman"/>
          <w:szCs w:val="24"/>
          <w:lang w:eastAsia="zh-CN"/>
        </w:rPr>
        <w:t xml:space="preserve">A laktanya </w:t>
      </w:r>
      <w:r w:rsidR="00091173">
        <w:rPr>
          <w:rFonts w:cs="Times New Roman"/>
          <w:szCs w:val="24"/>
          <w:lang w:eastAsia="zh-CN"/>
        </w:rPr>
        <w:t>külső és belső karbantartottsága megfelelő</w:t>
      </w:r>
      <w:r w:rsidR="00091173" w:rsidRPr="00221DE0">
        <w:rPr>
          <w:rFonts w:cs="Times New Roman"/>
          <w:szCs w:val="24"/>
          <w:lang w:eastAsia="zh-CN"/>
        </w:rPr>
        <w:t xml:space="preserve">. </w:t>
      </w:r>
      <w:r w:rsidR="00091173" w:rsidRPr="00221DE0">
        <w:t xml:space="preserve">Nagykőrös ÖTP mindent megtett a lakosságtájékoztatási és ifjúságnevelési feladatok végrehajtása érdekében, ezzel is elősegítve </w:t>
      </w:r>
      <w:r w:rsidR="00091173" w:rsidRPr="007C2C87">
        <w:t>műveleti</w:t>
      </w:r>
      <w:r w:rsidR="00091173" w:rsidRPr="00221DE0">
        <w:t xml:space="preserve"> körzetük tűzvédelmét.  M</w:t>
      </w:r>
      <w:r w:rsidR="00091173">
        <w:t>entő tűzvédelmi tevékenységüket összegezve,</w:t>
      </w:r>
      <w:r w:rsidR="00091173" w:rsidRPr="00221DE0">
        <w:t xml:space="preserve"> az emberi élet- és </w:t>
      </w:r>
      <w:r w:rsidR="00091173">
        <w:t>az anyagi javak védelme</w:t>
      </w:r>
      <w:r w:rsidR="00091173" w:rsidRPr="00221DE0">
        <w:t xml:space="preserve"> érdekében </w:t>
      </w:r>
      <w:r w:rsidR="00091173">
        <w:t xml:space="preserve">megtett </w:t>
      </w:r>
      <w:r w:rsidR="00091173" w:rsidRPr="00221DE0">
        <w:t>munkájuk,</w:t>
      </w:r>
      <w:r w:rsidR="00091173">
        <w:t xml:space="preserve"> elhivatottságuk</w:t>
      </w:r>
      <w:r w:rsidR="00091173" w:rsidRPr="00221DE0">
        <w:t xml:space="preserve"> </w:t>
      </w:r>
      <w:r w:rsidR="00091173">
        <w:t xml:space="preserve">példa értékű, </w:t>
      </w:r>
      <w:r w:rsidR="00091173" w:rsidRPr="00221DE0">
        <w:t>amely Nagykőrös Város Önkormányzatának támogatásával való</w:t>
      </w:r>
      <w:r w:rsidR="00091173">
        <w:t>sul</w:t>
      </w:r>
      <w:r w:rsidR="00996120">
        <w:t>t</w:t>
      </w:r>
      <w:r w:rsidR="00091173" w:rsidRPr="00221DE0">
        <w:t xml:space="preserve"> meg.</w:t>
      </w:r>
      <w:r w:rsidR="00091173">
        <w:rPr>
          <w:rFonts w:cs="Times New Roman"/>
          <w:szCs w:val="24"/>
          <w:lang w:eastAsia="zh-CN"/>
        </w:rPr>
        <w:t xml:space="preserve"> </w:t>
      </w:r>
    </w:p>
    <w:p w14:paraId="345C9FC8" w14:textId="77777777" w:rsidR="00890221" w:rsidRDefault="00890221" w:rsidP="00091173">
      <w:pPr>
        <w:rPr>
          <w:b/>
        </w:rPr>
      </w:pPr>
    </w:p>
    <w:p w14:paraId="606A9E09" w14:textId="77777777" w:rsidR="00091173" w:rsidRPr="000C763E" w:rsidRDefault="00091173" w:rsidP="005775BC">
      <w:pPr>
        <w:pStyle w:val="Listaszerbekezds"/>
        <w:numPr>
          <w:ilvl w:val="0"/>
          <w:numId w:val="38"/>
        </w:numPr>
        <w:spacing w:after="0" w:line="240" w:lineRule="auto"/>
        <w:ind w:left="709" w:hanging="357"/>
        <w:jc w:val="both"/>
        <w:rPr>
          <w:rFonts w:ascii="Times New Roman" w:hAnsi="Times New Roman"/>
          <w:b/>
          <w:sz w:val="24"/>
          <w:szCs w:val="24"/>
        </w:rPr>
      </w:pPr>
      <w:r w:rsidRPr="000C763E">
        <w:rPr>
          <w:rFonts w:ascii="Times New Roman" w:hAnsi="Times New Roman"/>
          <w:b/>
          <w:sz w:val="24"/>
          <w:szCs w:val="24"/>
        </w:rPr>
        <w:t>Az Újszilvási Önkéntes Tűzoltók Egyesülete tevékenységének szakmai felügyelete</w:t>
      </w:r>
    </w:p>
    <w:p w14:paraId="753DAC10" w14:textId="77777777" w:rsidR="00091173" w:rsidRPr="00F7560B" w:rsidRDefault="00091173" w:rsidP="00091173">
      <w:pPr>
        <w:suppressAutoHyphens/>
        <w:rPr>
          <w:rFonts w:cs="Times New Roman"/>
          <w:b/>
        </w:rPr>
      </w:pPr>
    </w:p>
    <w:p w14:paraId="59FED81F" w14:textId="61CC4860" w:rsidR="00091173" w:rsidRDefault="00091173" w:rsidP="005775BC">
      <w:pPr>
        <w:spacing w:after="60"/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 xml:space="preserve">Az </w:t>
      </w:r>
      <w:r w:rsidRPr="00F7560B">
        <w:rPr>
          <w:rFonts w:cs="Times New Roman"/>
          <w:szCs w:val="24"/>
          <w:lang w:eastAsia="zh-CN"/>
        </w:rPr>
        <w:t>Újszilvás</w:t>
      </w:r>
      <w:r>
        <w:rPr>
          <w:rFonts w:cs="Times New Roman"/>
          <w:szCs w:val="24"/>
          <w:lang w:eastAsia="zh-CN"/>
        </w:rPr>
        <w:t>i</w:t>
      </w:r>
      <w:r w:rsidRPr="00F7560B">
        <w:rPr>
          <w:rFonts w:cs="Times New Roman"/>
          <w:szCs w:val="24"/>
          <w:lang w:eastAsia="zh-CN"/>
        </w:rPr>
        <w:t xml:space="preserve"> ÖTE </w:t>
      </w:r>
      <w:r w:rsidRPr="004525EE">
        <w:rPr>
          <w:rFonts w:cs="Times New Roman"/>
          <w:szCs w:val="24"/>
          <w:lang w:eastAsia="zh-CN"/>
        </w:rPr>
        <w:t>Cegléd HTP-vel hatályos együttműködési meg</w:t>
      </w:r>
      <w:r w:rsidR="008B0743">
        <w:rPr>
          <w:rFonts w:cs="Times New Roman"/>
          <w:szCs w:val="24"/>
          <w:lang w:eastAsia="zh-CN"/>
        </w:rPr>
        <w:t>állapodással rendelkezik. 202</w:t>
      </w:r>
      <w:r w:rsidR="00CB7DA5">
        <w:rPr>
          <w:rFonts w:cs="Times New Roman"/>
          <w:szCs w:val="24"/>
          <w:lang w:eastAsia="zh-CN"/>
        </w:rPr>
        <w:t>5</w:t>
      </w:r>
      <w:r w:rsidR="008B0743">
        <w:rPr>
          <w:rFonts w:cs="Times New Roman"/>
          <w:szCs w:val="24"/>
          <w:lang w:eastAsia="zh-CN"/>
        </w:rPr>
        <w:t xml:space="preserve">. </w:t>
      </w:r>
      <w:r w:rsidR="00CB7DA5">
        <w:rPr>
          <w:rFonts w:cs="Times New Roman"/>
          <w:szCs w:val="24"/>
          <w:lang w:eastAsia="zh-CN"/>
        </w:rPr>
        <w:t>február</w:t>
      </w:r>
      <w:r w:rsidRPr="004525EE">
        <w:rPr>
          <w:rFonts w:cs="Times New Roman"/>
          <w:szCs w:val="24"/>
          <w:lang w:eastAsia="zh-CN"/>
        </w:rPr>
        <w:t xml:space="preserve"> óta I. kategóriás</w:t>
      </w:r>
      <w:r w:rsidRPr="00F7560B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>közreműködő önkéntes tűzoltó egyesület.</w:t>
      </w:r>
      <w:r w:rsidRPr="00F7560B">
        <w:rPr>
          <w:rFonts w:cs="Times New Roman"/>
          <w:szCs w:val="24"/>
          <w:lang w:eastAsia="zh-CN"/>
        </w:rPr>
        <w:t xml:space="preserve"> </w:t>
      </w:r>
      <w:r w:rsidR="00C86218">
        <w:rPr>
          <w:rFonts w:cs="Times New Roman"/>
          <w:szCs w:val="24"/>
          <w:lang w:eastAsia="zh-CN"/>
        </w:rPr>
        <w:t>A t</w:t>
      </w:r>
      <w:r>
        <w:rPr>
          <w:rFonts w:cs="Times New Roman"/>
          <w:szCs w:val="24"/>
          <w:lang w:eastAsia="zh-CN"/>
        </w:rPr>
        <w:t>a</w:t>
      </w:r>
      <w:r w:rsidRPr="00F7560B">
        <w:rPr>
          <w:rFonts w:cs="Times New Roman"/>
          <w:szCs w:val="24"/>
          <w:lang w:eastAsia="zh-CN"/>
        </w:rPr>
        <w:t>g</w:t>
      </w:r>
      <w:r w:rsidR="00C86218">
        <w:rPr>
          <w:rFonts w:cs="Times New Roman"/>
          <w:szCs w:val="24"/>
          <w:lang w:eastAsia="zh-CN"/>
        </w:rPr>
        <w:t>ok</w:t>
      </w:r>
      <w:r>
        <w:rPr>
          <w:rFonts w:cs="Times New Roman"/>
          <w:szCs w:val="24"/>
          <w:lang w:eastAsia="zh-CN"/>
        </w:rPr>
        <w:t xml:space="preserve"> létszáma 2</w:t>
      </w:r>
      <w:r w:rsidR="0037477E">
        <w:rPr>
          <w:rFonts w:cs="Times New Roman"/>
          <w:szCs w:val="24"/>
          <w:lang w:eastAsia="zh-CN"/>
        </w:rPr>
        <w:t>9</w:t>
      </w:r>
      <w:r>
        <w:rPr>
          <w:rFonts w:cs="Times New Roman"/>
          <w:szCs w:val="24"/>
          <w:lang w:eastAsia="zh-CN"/>
        </w:rPr>
        <w:t xml:space="preserve"> fő, </w:t>
      </w:r>
      <w:r w:rsidRPr="00F7560B">
        <w:rPr>
          <w:rFonts w:cs="Times New Roman"/>
          <w:szCs w:val="24"/>
          <w:lang w:eastAsia="zh-CN"/>
        </w:rPr>
        <w:t>1</w:t>
      </w:r>
      <w:r w:rsidR="0037477E">
        <w:rPr>
          <w:rFonts w:cs="Times New Roman"/>
          <w:szCs w:val="24"/>
          <w:lang w:eastAsia="zh-CN"/>
        </w:rPr>
        <w:t>7</w:t>
      </w:r>
      <w:r w:rsidRPr="00F7560B">
        <w:rPr>
          <w:rFonts w:cs="Times New Roman"/>
          <w:szCs w:val="24"/>
          <w:lang w:eastAsia="zh-CN"/>
        </w:rPr>
        <w:t xml:space="preserve"> fő </w:t>
      </w:r>
      <w:r>
        <w:rPr>
          <w:rFonts w:cs="Times New Roman"/>
          <w:szCs w:val="24"/>
          <w:lang w:eastAsia="zh-CN"/>
        </w:rPr>
        <w:t xml:space="preserve">végez szaktevékenységet. </w:t>
      </w:r>
      <w:r w:rsidR="008B0743">
        <w:rPr>
          <w:rFonts w:cs="Times New Roman"/>
          <w:szCs w:val="24"/>
          <w:lang w:eastAsia="zh-CN"/>
        </w:rPr>
        <w:t xml:space="preserve">3 fő végzett </w:t>
      </w:r>
      <w:r w:rsidR="00C86218">
        <w:rPr>
          <w:rFonts w:cs="Times New Roman"/>
          <w:szCs w:val="24"/>
          <w:lang w:eastAsia="zh-CN"/>
        </w:rPr>
        <w:t xml:space="preserve">40 órás alapfokú tanfolyamot és 6 fő tett kisgépkezelői vizsgát. </w:t>
      </w:r>
      <w:r>
        <w:rPr>
          <w:rFonts w:cs="Times New Roman"/>
          <w:szCs w:val="24"/>
          <w:lang w:eastAsia="zh-CN"/>
        </w:rPr>
        <w:t xml:space="preserve">A tagok ÖTE igazolvánnyal </w:t>
      </w:r>
      <w:r w:rsidRPr="004525EE">
        <w:rPr>
          <w:rFonts w:cs="Times New Roman"/>
          <w:szCs w:val="24"/>
          <w:lang w:eastAsia="zh-CN"/>
        </w:rPr>
        <w:t xml:space="preserve">rendelkeznek. </w:t>
      </w:r>
      <w:r w:rsidR="005775BC">
        <w:rPr>
          <w:rFonts w:cs="Times New Roman"/>
          <w:szCs w:val="24"/>
          <w:lang w:eastAsia="zh-CN"/>
        </w:rPr>
        <w:t>Az e</w:t>
      </w:r>
      <w:r w:rsidRPr="004525EE">
        <w:rPr>
          <w:rFonts w:cs="Times New Roman"/>
          <w:szCs w:val="24"/>
          <w:lang w:eastAsia="zh-CN"/>
        </w:rPr>
        <w:t>lnök</w:t>
      </w:r>
      <w:r w:rsidR="005775BC">
        <w:rPr>
          <w:rFonts w:cs="Times New Roman"/>
          <w:szCs w:val="24"/>
          <w:lang w:eastAsia="zh-CN"/>
        </w:rPr>
        <w:t>kel és parancsnok</w:t>
      </w:r>
      <w:r w:rsidRPr="004525EE">
        <w:rPr>
          <w:rFonts w:cs="Times New Roman"/>
          <w:szCs w:val="24"/>
          <w:lang w:eastAsia="zh-CN"/>
        </w:rPr>
        <w:t xml:space="preserve">kal napi kapcsolatban vagyunk. </w:t>
      </w:r>
      <w:r>
        <w:rPr>
          <w:rFonts w:cs="Times New Roman"/>
          <w:szCs w:val="24"/>
          <w:lang w:eastAsia="zh-CN"/>
        </w:rPr>
        <w:t xml:space="preserve">A szaktevékenységet ellátók érvényes foglalkozás egészségügyi igazolással rendelkeznek. </w:t>
      </w:r>
    </w:p>
    <w:p w14:paraId="20B61646" w14:textId="498EEC09" w:rsidR="00091173" w:rsidRDefault="005775BC" w:rsidP="005775BC">
      <w:pPr>
        <w:spacing w:after="60"/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 xml:space="preserve">Az ÖTE állománya </w:t>
      </w:r>
      <w:r w:rsidR="0037477E">
        <w:rPr>
          <w:rFonts w:cs="Times New Roman"/>
          <w:szCs w:val="24"/>
          <w:lang w:eastAsia="zh-CN"/>
        </w:rPr>
        <w:t>11</w:t>
      </w:r>
      <w:r w:rsidR="00091173" w:rsidRPr="00C23887">
        <w:rPr>
          <w:rFonts w:cs="Times New Roman"/>
          <w:color w:val="FF0000"/>
          <w:szCs w:val="24"/>
          <w:lang w:eastAsia="zh-CN"/>
        </w:rPr>
        <w:t xml:space="preserve"> </w:t>
      </w:r>
      <w:r w:rsidR="00091173">
        <w:rPr>
          <w:rFonts w:cs="Times New Roman"/>
          <w:szCs w:val="24"/>
          <w:lang w:eastAsia="zh-CN"/>
        </w:rPr>
        <w:t xml:space="preserve">esetben </w:t>
      </w:r>
      <w:r w:rsidR="00091173" w:rsidRPr="00F7560B">
        <w:rPr>
          <w:rFonts w:cs="Times New Roman"/>
          <w:szCs w:val="24"/>
          <w:lang w:eastAsia="zh-CN"/>
        </w:rPr>
        <w:t>támogat</w:t>
      </w:r>
      <w:r w:rsidR="00091173">
        <w:rPr>
          <w:rFonts w:cs="Times New Roman"/>
          <w:szCs w:val="24"/>
          <w:lang w:eastAsia="zh-CN"/>
        </w:rPr>
        <w:t>t</w:t>
      </w:r>
      <w:r>
        <w:rPr>
          <w:rFonts w:cs="Times New Roman"/>
          <w:szCs w:val="24"/>
          <w:lang w:eastAsia="zh-CN"/>
        </w:rPr>
        <w:t>a</w:t>
      </w:r>
      <w:r w:rsidR="00091173" w:rsidRPr="00F7560B">
        <w:rPr>
          <w:rFonts w:cs="Times New Roman"/>
          <w:szCs w:val="24"/>
          <w:lang w:eastAsia="zh-CN"/>
        </w:rPr>
        <w:t xml:space="preserve"> a hivatásos </w:t>
      </w:r>
      <w:r>
        <w:rPr>
          <w:rFonts w:cs="Times New Roman"/>
          <w:szCs w:val="24"/>
          <w:lang w:eastAsia="zh-CN"/>
        </w:rPr>
        <w:t>egységek</w:t>
      </w:r>
      <w:r w:rsidR="00091173">
        <w:rPr>
          <w:rFonts w:cs="Times New Roman"/>
          <w:szCs w:val="24"/>
          <w:lang w:eastAsia="zh-CN"/>
        </w:rPr>
        <w:t xml:space="preserve"> beavatkozásait. </w:t>
      </w:r>
      <w:r w:rsidR="00091173" w:rsidRPr="00F7560B">
        <w:rPr>
          <w:rFonts w:cs="Times New Roman"/>
          <w:szCs w:val="24"/>
          <w:lang w:eastAsia="zh-CN"/>
        </w:rPr>
        <w:t xml:space="preserve"> </w:t>
      </w:r>
      <w:r w:rsidR="00091173">
        <w:rPr>
          <w:rFonts w:cs="Times New Roman"/>
          <w:szCs w:val="24"/>
          <w:lang w:eastAsia="zh-CN"/>
        </w:rPr>
        <w:t>Az üzemeltetésében lévő gépjárműfecskendő megkülönböztető jelzés használatára jogosult, érvényes műszaki vizsgával</w:t>
      </w:r>
      <w:r>
        <w:rPr>
          <w:rFonts w:cs="Times New Roman"/>
          <w:szCs w:val="24"/>
          <w:lang w:eastAsia="zh-CN"/>
        </w:rPr>
        <w:t>, biztosítással rendelkezik. A jármű</w:t>
      </w:r>
      <w:r w:rsidR="00091173">
        <w:rPr>
          <w:rFonts w:cs="Times New Roman"/>
          <w:szCs w:val="24"/>
          <w:lang w:eastAsia="zh-CN"/>
        </w:rPr>
        <w:t xml:space="preserve"> elhelyezé</w:t>
      </w:r>
      <w:r>
        <w:rPr>
          <w:rFonts w:cs="Times New Roman"/>
          <w:szCs w:val="24"/>
          <w:lang w:eastAsia="zh-CN"/>
        </w:rPr>
        <w:t xml:space="preserve">sére </w:t>
      </w:r>
      <w:r w:rsidR="00091173">
        <w:rPr>
          <w:rFonts w:cs="Times New Roman"/>
          <w:szCs w:val="24"/>
          <w:lang w:eastAsia="zh-CN"/>
        </w:rPr>
        <w:t>fűtött</w:t>
      </w:r>
      <w:r w:rsidR="00091173" w:rsidRPr="008D61A9">
        <w:rPr>
          <w:rFonts w:cs="Times New Roman"/>
          <w:szCs w:val="24"/>
          <w:lang w:eastAsia="zh-CN"/>
        </w:rPr>
        <w:t xml:space="preserve"> </w:t>
      </w:r>
      <w:r w:rsidR="00996120">
        <w:rPr>
          <w:rFonts w:cs="Times New Roman"/>
          <w:szCs w:val="24"/>
          <w:lang w:eastAsia="zh-CN"/>
        </w:rPr>
        <w:t>tűzoltószertárt</w:t>
      </w:r>
      <w:r w:rsidR="00091173">
        <w:rPr>
          <w:rFonts w:cs="Times New Roman"/>
          <w:szCs w:val="24"/>
          <w:lang w:eastAsia="zh-CN"/>
        </w:rPr>
        <w:t xml:space="preserve"> és hozzá kapcsolódó közösségi épüle</w:t>
      </w:r>
      <w:r>
        <w:rPr>
          <w:rFonts w:cs="Times New Roman"/>
          <w:szCs w:val="24"/>
          <w:lang w:eastAsia="zh-CN"/>
        </w:rPr>
        <w:t xml:space="preserve">tet létesített az önkormányzat </w:t>
      </w:r>
      <w:r w:rsidR="00091173">
        <w:rPr>
          <w:rFonts w:cs="Times New Roman"/>
          <w:szCs w:val="24"/>
          <w:lang w:eastAsia="zh-CN"/>
        </w:rPr>
        <w:t>a „Magyar Falu Program” segítségével. Az</w:t>
      </w:r>
      <w:r w:rsidR="00091173" w:rsidRPr="00F7560B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 xml:space="preserve">együttműködés során az ÖTE évről évre erősödik. A </w:t>
      </w:r>
      <w:r w:rsidR="00091173" w:rsidRPr="00F7560B">
        <w:rPr>
          <w:rFonts w:cs="Times New Roman"/>
          <w:szCs w:val="24"/>
          <w:lang w:eastAsia="zh-CN"/>
        </w:rPr>
        <w:t xml:space="preserve">BM OKF által kiírt szakmai pályázaton </w:t>
      </w:r>
      <w:r w:rsidR="00091173">
        <w:rPr>
          <w:rFonts w:cs="Times New Roman"/>
          <w:szCs w:val="24"/>
          <w:lang w:eastAsia="zh-CN"/>
        </w:rPr>
        <w:t xml:space="preserve">minden alkalommal </w:t>
      </w:r>
      <w:r w:rsidR="00091173" w:rsidRPr="00F7560B">
        <w:rPr>
          <w:rFonts w:cs="Times New Roman"/>
          <w:szCs w:val="24"/>
          <w:lang w:eastAsia="zh-CN"/>
        </w:rPr>
        <w:t xml:space="preserve">részt </w:t>
      </w:r>
      <w:r w:rsidR="00C86218" w:rsidRPr="00F7560B">
        <w:rPr>
          <w:rFonts w:cs="Times New Roman"/>
          <w:szCs w:val="24"/>
          <w:lang w:eastAsia="zh-CN"/>
        </w:rPr>
        <w:t xml:space="preserve">vett </w:t>
      </w:r>
      <w:r w:rsidR="00091173" w:rsidRPr="00F7560B">
        <w:rPr>
          <w:rFonts w:cs="Times New Roman"/>
          <w:szCs w:val="24"/>
          <w:lang w:eastAsia="zh-CN"/>
        </w:rPr>
        <w:t xml:space="preserve">és beavatkozáshoz szükséges </w:t>
      </w:r>
      <w:r w:rsidR="00091173">
        <w:rPr>
          <w:rFonts w:cs="Times New Roman"/>
          <w:szCs w:val="24"/>
          <w:lang w:eastAsia="zh-CN"/>
        </w:rPr>
        <w:t>tűzoltó védőeszközökhöz és szakfelszerelésekhez</w:t>
      </w:r>
      <w:r w:rsidR="00091173" w:rsidRPr="00F7560B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 xml:space="preserve">jutott hozzá. Az </w:t>
      </w:r>
      <w:r w:rsidR="00091173">
        <w:rPr>
          <w:rFonts w:cs="Times New Roman"/>
          <w:szCs w:val="24"/>
          <w:lang w:eastAsia="zh-CN"/>
        </w:rPr>
        <w:t xml:space="preserve">elnyert pályázati összegből </w:t>
      </w:r>
      <w:r w:rsidR="008B0743">
        <w:rPr>
          <w:rFonts w:cs="Times New Roman"/>
          <w:szCs w:val="24"/>
          <w:lang w:eastAsia="zh-CN"/>
        </w:rPr>
        <w:t>védőruházat</w:t>
      </w:r>
      <w:r w:rsidR="00091173">
        <w:rPr>
          <w:rFonts w:cs="Times New Roman"/>
          <w:szCs w:val="24"/>
          <w:lang w:eastAsia="zh-CN"/>
        </w:rPr>
        <w:t xml:space="preserve"> beszerzése valósul</w:t>
      </w:r>
      <w:r w:rsidR="00996120">
        <w:rPr>
          <w:rFonts w:cs="Times New Roman"/>
          <w:szCs w:val="24"/>
          <w:lang w:eastAsia="zh-CN"/>
        </w:rPr>
        <w:t>t</w:t>
      </w:r>
      <w:r w:rsidR="00091173">
        <w:rPr>
          <w:rFonts w:cs="Times New Roman"/>
          <w:szCs w:val="24"/>
          <w:lang w:eastAsia="zh-CN"/>
        </w:rPr>
        <w:t xml:space="preserve"> meg.</w:t>
      </w:r>
    </w:p>
    <w:p w14:paraId="04813C52" w14:textId="77777777" w:rsidR="001E6C61" w:rsidRDefault="001E6C61" w:rsidP="00091173">
      <w:pPr>
        <w:rPr>
          <w:rFonts w:cs="Times New Roman"/>
          <w:szCs w:val="24"/>
          <w:lang w:eastAsia="zh-CN"/>
        </w:rPr>
      </w:pPr>
    </w:p>
    <w:p w14:paraId="6CF3D4CD" w14:textId="77777777" w:rsidR="00091173" w:rsidRPr="000C763E" w:rsidRDefault="00091173" w:rsidP="005775BC">
      <w:pPr>
        <w:pStyle w:val="Listaszerbekezds"/>
        <w:numPr>
          <w:ilvl w:val="0"/>
          <w:numId w:val="38"/>
        </w:numPr>
        <w:spacing w:after="0" w:line="240" w:lineRule="auto"/>
        <w:ind w:left="709" w:hanging="357"/>
        <w:jc w:val="both"/>
        <w:rPr>
          <w:rFonts w:ascii="Times New Roman" w:hAnsi="Times New Roman"/>
          <w:b/>
          <w:sz w:val="24"/>
          <w:szCs w:val="24"/>
        </w:rPr>
      </w:pPr>
      <w:r w:rsidRPr="000C763E">
        <w:rPr>
          <w:rFonts w:ascii="Times New Roman" w:hAnsi="Times New Roman"/>
          <w:b/>
          <w:sz w:val="24"/>
          <w:szCs w:val="24"/>
        </w:rPr>
        <w:t xml:space="preserve">A Dolinavölgye Mikrotérségi Önkéntes Tűzoltó Egyesület </w:t>
      </w:r>
      <w:r w:rsidR="003A0038" w:rsidRPr="000C763E">
        <w:rPr>
          <w:rFonts w:ascii="Times New Roman" w:hAnsi="Times New Roman"/>
          <w:b/>
          <w:sz w:val="24"/>
          <w:szCs w:val="24"/>
        </w:rPr>
        <w:t>(Dolina MÖTE)</w:t>
      </w:r>
      <w:r w:rsidR="000C763E">
        <w:rPr>
          <w:rFonts w:ascii="Times New Roman" w:hAnsi="Times New Roman"/>
          <w:b/>
          <w:sz w:val="24"/>
          <w:szCs w:val="24"/>
        </w:rPr>
        <w:t xml:space="preserve"> </w:t>
      </w:r>
      <w:r w:rsidRPr="000C763E">
        <w:rPr>
          <w:rFonts w:ascii="Times New Roman" w:hAnsi="Times New Roman"/>
          <w:b/>
          <w:sz w:val="24"/>
          <w:szCs w:val="24"/>
        </w:rPr>
        <w:t>tevékenységének szakmai felügyelete</w:t>
      </w:r>
    </w:p>
    <w:p w14:paraId="6137B375" w14:textId="77777777" w:rsidR="00091173" w:rsidRDefault="00091173" w:rsidP="00091173">
      <w:pPr>
        <w:suppressAutoHyphens/>
        <w:rPr>
          <w:b/>
        </w:rPr>
      </w:pPr>
    </w:p>
    <w:p w14:paraId="7B218927" w14:textId="09109F46" w:rsidR="006C7797" w:rsidRDefault="00091173" w:rsidP="00280DA0">
      <w:pPr>
        <w:spacing w:after="60"/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>A Dolina MÖTE</w:t>
      </w:r>
      <w:r w:rsidRPr="00F7560B">
        <w:rPr>
          <w:rFonts w:cs="Times New Roman"/>
          <w:szCs w:val="24"/>
          <w:lang w:eastAsia="zh-CN"/>
        </w:rPr>
        <w:t xml:space="preserve"> </w:t>
      </w:r>
      <w:r w:rsidRPr="004525EE">
        <w:rPr>
          <w:rFonts w:cs="Times New Roman"/>
          <w:szCs w:val="24"/>
          <w:lang w:eastAsia="zh-CN"/>
        </w:rPr>
        <w:t>Cegléd HTP-vel együttműködési megállapodás</w:t>
      </w:r>
      <w:r w:rsidR="00310F74">
        <w:rPr>
          <w:rFonts w:cs="Times New Roman"/>
          <w:szCs w:val="24"/>
          <w:lang w:eastAsia="zh-CN"/>
        </w:rPr>
        <w:t xml:space="preserve">t kötött. </w:t>
      </w:r>
      <w:r w:rsidRPr="003204F7">
        <w:rPr>
          <w:rFonts w:cs="Times New Roman"/>
          <w:szCs w:val="24"/>
          <w:lang w:eastAsia="zh-CN"/>
        </w:rPr>
        <w:t>2024</w:t>
      </w:r>
      <w:r w:rsidR="00FA08D5" w:rsidRPr="003204F7">
        <w:rPr>
          <w:rFonts w:cs="Times New Roman"/>
          <w:szCs w:val="24"/>
          <w:lang w:eastAsia="zh-CN"/>
        </w:rPr>
        <w:t xml:space="preserve">. </w:t>
      </w:r>
      <w:r w:rsidR="003204F7" w:rsidRPr="003204F7">
        <w:rPr>
          <w:rFonts w:cs="Times New Roman"/>
          <w:szCs w:val="24"/>
          <w:lang w:eastAsia="zh-CN"/>
        </w:rPr>
        <w:t>március</w:t>
      </w:r>
      <w:r w:rsidRPr="003204F7">
        <w:rPr>
          <w:rFonts w:cs="Times New Roman"/>
          <w:szCs w:val="24"/>
          <w:lang w:eastAsia="zh-CN"/>
        </w:rPr>
        <w:t xml:space="preserve"> óta II.</w:t>
      </w:r>
      <w:r w:rsidRPr="004525EE">
        <w:rPr>
          <w:rFonts w:cs="Times New Roman"/>
          <w:szCs w:val="24"/>
          <w:lang w:eastAsia="zh-CN"/>
        </w:rPr>
        <w:t xml:space="preserve"> kategóriás</w:t>
      </w:r>
      <w:r w:rsidRPr="00F7560B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>közreműködő önkéntes tűzoltó egyesület.</w:t>
      </w:r>
      <w:r w:rsidRPr="00F7560B">
        <w:rPr>
          <w:rFonts w:cs="Times New Roman"/>
          <w:szCs w:val="24"/>
          <w:lang w:eastAsia="zh-CN"/>
        </w:rPr>
        <w:t xml:space="preserve"> </w:t>
      </w:r>
      <w:r w:rsidR="00C86218">
        <w:rPr>
          <w:rFonts w:cs="Times New Roman"/>
          <w:szCs w:val="24"/>
          <w:lang w:eastAsia="zh-CN"/>
        </w:rPr>
        <w:t>A t</w:t>
      </w:r>
      <w:r>
        <w:rPr>
          <w:rFonts w:cs="Times New Roman"/>
          <w:szCs w:val="24"/>
          <w:lang w:eastAsia="zh-CN"/>
        </w:rPr>
        <w:t>a</w:t>
      </w:r>
      <w:r w:rsidRPr="00F7560B">
        <w:rPr>
          <w:rFonts w:cs="Times New Roman"/>
          <w:szCs w:val="24"/>
          <w:lang w:eastAsia="zh-CN"/>
        </w:rPr>
        <w:t>g</w:t>
      </w:r>
      <w:r w:rsidR="00C86218">
        <w:rPr>
          <w:rFonts w:cs="Times New Roman"/>
          <w:szCs w:val="24"/>
          <w:lang w:eastAsia="zh-CN"/>
        </w:rPr>
        <w:t>ok</w:t>
      </w:r>
      <w:r w:rsidR="001208BE">
        <w:rPr>
          <w:rFonts w:cs="Times New Roman"/>
          <w:szCs w:val="24"/>
          <w:lang w:eastAsia="zh-CN"/>
        </w:rPr>
        <w:t xml:space="preserve"> létszáma 61</w:t>
      </w:r>
      <w:r>
        <w:rPr>
          <w:rFonts w:cs="Times New Roman"/>
          <w:szCs w:val="24"/>
          <w:lang w:eastAsia="zh-CN"/>
        </w:rPr>
        <w:t xml:space="preserve"> fő, 24 </w:t>
      </w:r>
      <w:r w:rsidRPr="00F7560B">
        <w:rPr>
          <w:rFonts w:cs="Times New Roman"/>
          <w:szCs w:val="24"/>
          <w:lang w:eastAsia="zh-CN"/>
        </w:rPr>
        <w:t xml:space="preserve">fő </w:t>
      </w:r>
      <w:r>
        <w:rPr>
          <w:rFonts w:cs="Times New Roman"/>
          <w:szCs w:val="24"/>
          <w:lang w:eastAsia="zh-CN"/>
        </w:rPr>
        <w:t xml:space="preserve">végez szaktevékenységet. </w:t>
      </w:r>
      <w:r w:rsidR="001208BE">
        <w:rPr>
          <w:rFonts w:cs="Times New Roman"/>
          <w:szCs w:val="24"/>
          <w:lang w:eastAsia="zh-CN"/>
        </w:rPr>
        <w:t>11 fő végzett 40 órás alapfokú tanfolyamot és 9 fő tett sikeres kisgépkezelői vizsgát.</w:t>
      </w:r>
      <w:r w:rsidR="00346697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 xml:space="preserve">A tagok ÖTE igazolvánnyal </w:t>
      </w:r>
      <w:r w:rsidR="008B0743">
        <w:rPr>
          <w:rFonts w:cs="Times New Roman"/>
          <w:szCs w:val="24"/>
          <w:lang w:eastAsia="zh-CN"/>
        </w:rPr>
        <w:t>rendelkeznek</w:t>
      </w:r>
      <w:r>
        <w:rPr>
          <w:rFonts w:cs="Times New Roman"/>
          <w:szCs w:val="24"/>
          <w:lang w:eastAsia="zh-CN"/>
        </w:rPr>
        <w:t>.</w:t>
      </w:r>
      <w:r w:rsidRPr="004525EE">
        <w:rPr>
          <w:rFonts w:cs="Times New Roman"/>
          <w:szCs w:val="24"/>
          <w:lang w:eastAsia="zh-CN"/>
        </w:rPr>
        <w:t xml:space="preserve"> </w:t>
      </w:r>
      <w:r w:rsidR="00280DA0">
        <w:rPr>
          <w:rFonts w:cs="Times New Roman"/>
          <w:szCs w:val="24"/>
          <w:lang w:eastAsia="zh-CN"/>
        </w:rPr>
        <w:t>Az elnökkel és a parancsnokk</w:t>
      </w:r>
      <w:r w:rsidRPr="004525EE">
        <w:rPr>
          <w:rFonts w:cs="Times New Roman"/>
          <w:szCs w:val="24"/>
          <w:lang w:eastAsia="zh-CN"/>
        </w:rPr>
        <w:t xml:space="preserve">al </w:t>
      </w:r>
      <w:r w:rsidR="00280DA0">
        <w:rPr>
          <w:rFonts w:cs="Times New Roman"/>
          <w:szCs w:val="24"/>
          <w:lang w:eastAsia="zh-CN"/>
        </w:rPr>
        <w:t>folyamatos</w:t>
      </w:r>
      <w:r w:rsidRPr="004525EE">
        <w:rPr>
          <w:rFonts w:cs="Times New Roman"/>
          <w:szCs w:val="24"/>
          <w:lang w:eastAsia="zh-CN"/>
        </w:rPr>
        <w:t xml:space="preserve"> kapcsolatban vagyunk. </w:t>
      </w:r>
      <w:r>
        <w:rPr>
          <w:rFonts w:cs="Times New Roman"/>
          <w:szCs w:val="24"/>
          <w:lang w:eastAsia="zh-CN"/>
        </w:rPr>
        <w:t>A szaktevékenységet ellátók érvényes foglalkozás egészségügyi igazolással rende</w:t>
      </w:r>
      <w:r w:rsidR="00CB7DA5">
        <w:rPr>
          <w:rFonts w:cs="Times New Roman"/>
          <w:szCs w:val="24"/>
          <w:lang w:eastAsia="zh-CN"/>
        </w:rPr>
        <w:t>lkeznek. Az ÖTE szaktevékenységé</w:t>
      </w:r>
      <w:r>
        <w:rPr>
          <w:rFonts w:cs="Times New Roman"/>
          <w:szCs w:val="24"/>
          <w:lang w:eastAsia="zh-CN"/>
        </w:rPr>
        <w:t>t irányító</w:t>
      </w:r>
      <w:r w:rsidR="00CB7DA5">
        <w:rPr>
          <w:rFonts w:cs="Times New Roman"/>
          <w:szCs w:val="24"/>
          <w:lang w:eastAsia="zh-CN"/>
        </w:rPr>
        <w:t>i</w:t>
      </w:r>
      <w:r w:rsidR="00C23887">
        <w:rPr>
          <w:rFonts w:cs="Times New Roman"/>
          <w:szCs w:val="24"/>
          <w:lang w:eastAsia="zh-CN"/>
        </w:rPr>
        <w:t xml:space="preserve"> (2 fő) </w:t>
      </w:r>
      <w:r>
        <w:rPr>
          <w:rFonts w:cs="Times New Roman"/>
          <w:szCs w:val="24"/>
          <w:lang w:eastAsia="zh-CN"/>
        </w:rPr>
        <w:t xml:space="preserve">144 órás </w:t>
      </w:r>
      <w:proofErr w:type="spellStart"/>
      <w:r w:rsidR="00280DA0">
        <w:rPr>
          <w:rFonts w:cs="Times New Roman"/>
          <w:szCs w:val="24"/>
          <w:lang w:eastAsia="zh-CN"/>
        </w:rPr>
        <w:t>t</w:t>
      </w:r>
      <w:r w:rsidR="00346697">
        <w:rPr>
          <w:rFonts w:cs="Times New Roman"/>
          <w:szCs w:val="24"/>
          <w:lang w:eastAsia="zh-CN"/>
        </w:rPr>
        <w:t>űzoltásvezető</w:t>
      </w:r>
      <w:proofErr w:type="spellEnd"/>
      <w:r w:rsidR="00CB7DA5">
        <w:rPr>
          <w:rFonts w:cs="Times New Roman"/>
          <w:szCs w:val="24"/>
          <w:lang w:eastAsia="zh-CN"/>
        </w:rPr>
        <w:t xml:space="preserve"> II. tanfolyamot végeztek</w:t>
      </w:r>
      <w:r>
        <w:rPr>
          <w:rFonts w:cs="Times New Roman"/>
          <w:szCs w:val="24"/>
          <w:lang w:eastAsia="zh-CN"/>
        </w:rPr>
        <w:t xml:space="preserve">. </w:t>
      </w:r>
    </w:p>
    <w:p w14:paraId="50978A0A" w14:textId="6A6E3DF6" w:rsidR="00091173" w:rsidRDefault="00280DA0" w:rsidP="00280DA0">
      <w:pPr>
        <w:spacing w:after="60"/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 xml:space="preserve">Az egyesület </w:t>
      </w:r>
      <w:r w:rsidR="00C86218">
        <w:rPr>
          <w:rFonts w:cs="Times New Roman"/>
          <w:szCs w:val="24"/>
          <w:lang w:eastAsia="zh-CN"/>
        </w:rPr>
        <w:t>115</w:t>
      </w:r>
      <w:r w:rsidR="00091173">
        <w:rPr>
          <w:rFonts w:cs="Times New Roman"/>
          <w:szCs w:val="24"/>
          <w:lang w:eastAsia="zh-CN"/>
        </w:rPr>
        <w:t xml:space="preserve"> esetben </w:t>
      </w:r>
      <w:r w:rsidR="00091173" w:rsidRPr="00F7560B">
        <w:rPr>
          <w:rFonts w:cs="Times New Roman"/>
          <w:szCs w:val="24"/>
          <w:lang w:eastAsia="zh-CN"/>
        </w:rPr>
        <w:t>támogat</w:t>
      </w:r>
      <w:r w:rsidR="00091173">
        <w:rPr>
          <w:rFonts w:cs="Times New Roman"/>
          <w:szCs w:val="24"/>
          <w:lang w:eastAsia="zh-CN"/>
        </w:rPr>
        <w:t>t</w:t>
      </w:r>
      <w:r>
        <w:rPr>
          <w:rFonts w:cs="Times New Roman"/>
          <w:szCs w:val="24"/>
          <w:lang w:eastAsia="zh-CN"/>
        </w:rPr>
        <w:t>a</w:t>
      </w:r>
      <w:r w:rsidR="00091173" w:rsidRPr="00F7560B">
        <w:rPr>
          <w:rFonts w:cs="Times New Roman"/>
          <w:szCs w:val="24"/>
          <w:lang w:eastAsia="zh-CN"/>
        </w:rPr>
        <w:t xml:space="preserve"> a hivatásos </w:t>
      </w:r>
      <w:r w:rsidR="00091173">
        <w:rPr>
          <w:rFonts w:cs="Times New Roman"/>
          <w:szCs w:val="24"/>
          <w:lang w:eastAsia="zh-CN"/>
        </w:rPr>
        <w:t xml:space="preserve">állomány beavatkozásait. </w:t>
      </w:r>
      <w:r w:rsidR="00091173" w:rsidRPr="00F7560B">
        <w:rPr>
          <w:rFonts w:cs="Times New Roman"/>
          <w:szCs w:val="24"/>
          <w:lang w:eastAsia="zh-CN"/>
        </w:rPr>
        <w:t xml:space="preserve"> </w:t>
      </w:r>
      <w:r w:rsidR="00091173">
        <w:rPr>
          <w:rFonts w:cs="Times New Roman"/>
          <w:szCs w:val="24"/>
          <w:lang w:eastAsia="zh-CN"/>
        </w:rPr>
        <w:t xml:space="preserve">Az üzemeltetésében lévő gépjárműfecskendő megkülönböztető jelzés használatára jogosult, érvényes műszaki vizsgával, biztosítással rendelkezik. A gépjárműfecskendő elhelyezése fedett szertárban </w:t>
      </w:r>
      <w:r>
        <w:rPr>
          <w:rFonts w:cs="Times New Roman"/>
          <w:szCs w:val="24"/>
          <w:lang w:eastAsia="zh-CN"/>
        </w:rPr>
        <w:t>megvalósul</w:t>
      </w:r>
      <w:r w:rsidR="00091173">
        <w:rPr>
          <w:rFonts w:cs="Times New Roman"/>
          <w:szCs w:val="24"/>
          <w:lang w:eastAsia="zh-CN"/>
        </w:rPr>
        <w:t>. Az</w:t>
      </w:r>
      <w:r w:rsidR="00091173" w:rsidRPr="00F7560B">
        <w:rPr>
          <w:rFonts w:cs="Times New Roman"/>
          <w:szCs w:val="24"/>
          <w:lang w:eastAsia="zh-CN"/>
        </w:rPr>
        <w:t xml:space="preserve"> eltelt időben bebizonyosodott, hogy a</w:t>
      </w:r>
      <w:r w:rsidR="00091173">
        <w:rPr>
          <w:rFonts w:cs="Times New Roman"/>
          <w:szCs w:val="24"/>
          <w:lang w:eastAsia="zh-CN"/>
        </w:rPr>
        <w:t>z</w:t>
      </w:r>
      <w:r w:rsidR="00091173" w:rsidRPr="00F7560B">
        <w:rPr>
          <w:rFonts w:cs="Times New Roman"/>
          <w:szCs w:val="24"/>
          <w:lang w:eastAsia="zh-CN"/>
        </w:rPr>
        <w:t xml:space="preserve"> ÖTE</w:t>
      </w:r>
      <w:r w:rsidR="00091173">
        <w:rPr>
          <w:rFonts w:cs="Times New Roman"/>
          <w:szCs w:val="24"/>
          <w:lang w:eastAsia="zh-CN"/>
        </w:rPr>
        <w:t xml:space="preserve"> tagjainak összefogásával, a riasztási rendszerbe bekapcsolva, szinte állandó segítséget jelent</w:t>
      </w:r>
      <w:r w:rsidR="00091173" w:rsidRPr="00F7560B">
        <w:rPr>
          <w:rFonts w:cs="Times New Roman"/>
          <w:szCs w:val="24"/>
          <w:lang w:eastAsia="zh-CN"/>
        </w:rPr>
        <w:t xml:space="preserve">. </w:t>
      </w:r>
      <w:r>
        <w:rPr>
          <w:rFonts w:cs="Times New Roman"/>
          <w:szCs w:val="24"/>
          <w:lang w:eastAsia="zh-CN"/>
        </w:rPr>
        <w:t>A m</w:t>
      </w:r>
      <w:r w:rsidR="00091173">
        <w:rPr>
          <w:rFonts w:cs="Times New Roman"/>
          <w:szCs w:val="24"/>
          <w:lang w:eastAsia="zh-CN"/>
        </w:rPr>
        <w:t>egállapodás</w:t>
      </w:r>
      <w:r w:rsidR="008D1868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 xml:space="preserve">alapján </w:t>
      </w:r>
      <w:r w:rsidR="008D1868">
        <w:rPr>
          <w:rFonts w:cs="Times New Roman"/>
          <w:szCs w:val="24"/>
          <w:lang w:eastAsia="zh-CN"/>
        </w:rPr>
        <w:t>(</w:t>
      </w:r>
      <w:r>
        <w:rPr>
          <w:rFonts w:cs="Times New Roman"/>
          <w:szCs w:val="24"/>
          <w:lang w:eastAsia="zh-CN"/>
        </w:rPr>
        <w:t>a</w:t>
      </w:r>
      <w:r w:rsidR="00CB7DA5">
        <w:rPr>
          <w:rFonts w:cs="Times New Roman"/>
          <w:szCs w:val="24"/>
          <w:lang w:eastAsia="zh-CN"/>
        </w:rPr>
        <w:t>melyet Monor HTP és Dabas HTP parancsnokai is ellenjegyeztek</w:t>
      </w:r>
      <w:r>
        <w:rPr>
          <w:rFonts w:cs="Times New Roman"/>
          <w:szCs w:val="24"/>
          <w:lang w:eastAsia="zh-CN"/>
        </w:rPr>
        <w:t xml:space="preserve"> </w:t>
      </w:r>
      <w:proofErr w:type="spellStart"/>
      <w:r>
        <w:rPr>
          <w:rFonts w:cs="Times New Roman"/>
          <w:szCs w:val="24"/>
          <w:lang w:eastAsia="zh-CN"/>
        </w:rPr>
        <w:t>Albertirsa-</w:t>
      </w:r>
      <w:r w:rsidR="008D1868">
        <w:rPr>
          <w:rFonts w:cs="Times New Roman"/>
          <w:szCs w:val="24"/>
          <w:lang w:eastAsia="zh-CN"/>
        </w:rPr>
        <w:t>Nyugat</w:t>
      </w:r>
      <w:proofErr w:type="spellEnd"/>
      <w:r w:rsidR="008D1868">
        <w:rPr>
          <w:rFonts w:cs="Times New Roman"/>
          <w:szCs w:val="24"/>
          <w:lang w:eastAsia="zh-CN"/>
        </w:rPr>
        <w:t xml:space="preserve"> miatt) </w:t>
      </w:r>
      <w:r w:rsidR="00091173" w:rsidRPr="00A513B5">
        <w:rPr>
          <w:rFonts w:cs="Times New Roman"/>
          <w:szCs w:val="24"/>
          <w:lang w:eastAsia="hu-HU"/>
        </w:rPr>
        <w:t>Albertirsa</w:t>
      </w:r>
      <w:r w:rsidR="00091173">
        <w:rPr>
          <w:rFonts w:cs="Times New Roman"/>
          <w:szCs w:val="24"/>
          <w:lang w:eastAsia="hu-HU"/>
        </w:rPr>
        <w:t>, Ceglédbercel, Mikebuda és Dánszentmiklós mentő tűzvédelmében közreműködve segítik a hivatásos tűzoltók munkáját</w:t>
      </w:r>
      <w:r w:rsidR="00091173" w:rsidRPr="00A513B5">
        <w:rPr>
          <w:rFonts w:cs="Times New Roman"/>
          <w:szCs w:val="24"/>
          <w:lang w:eastAsia="hu-HU"/>
        </w:rPr>
        <w:t>.</w:t>
      </w:r>
      <w:r w:rsidR="00091173">
        <w:rPr>
          <w:rFonts w:cs="Times New Roman"/>
          <w:szCs w:val="24"/>
          <w:lang w:eastAsia="hu-HU"/>
        </w:rPr>
        <w:t xml:space="preserve"> Működésüket az önkormányzatok és a települések vállalkozói, polgárai támogatják. </w:t>
      </w:r>
      <w:r w:rsidR="00091173" w:rsidRPr="00F7560B">
        <w:rPr>
          <w:rFonts w:cs="Times New Roman"/>
          <w:szCs w:val="24"/>
          <w:lang w:eastAsia="zh-CN"/>
        </w:rPr>
        <w:t xml:space="preserve">Az </w:t>
      </w:r>
      <w:r w:rsidR="00091173">
        <w:rPr>
          <w:rFonts w:cs="Times New Roman"/>
          <w:szCs w:val="24"/>
          <w:lang w:eastAsia="zh-CN"/>
        </w:rPr>
        <w:t>ÖTE</w:t>
      </w:r>
      <w:r w:rsidR="00091173" w:rsidRPr="00F7560B">
        <w:rPr>
          <w:rFonts w:cs="Times New Roman"/>
          <w:szCs w:val="24"/>
          <w:lang w:eastAsia="zh-CN"/>
        </w:rPr>
        <w:t xml:space="preserve"> a BM OKF által kiírt szakmai pályázaton </w:t>
      </w:r>
      <w:r w:rsidR="00091173">
        <w:rPr>
          <w:rFonts w:cs="Times New Roman"/>
          <w:szCs w:val="24"/>
          <w:lang w:eastAsia="zh-CN"/>
        </w:rPr>
        <w:t xml:space="preserve">minden alkalommal </w:t>
      </w:r>
      <w:r w:rsidR="00091173" w:rsidRPr="00F7560B">
        <w:rPr>
          <w:rFonts w:cs="Times New Roman"/>
          <w:szCs w:val="24"/>
          <w:lang w:eastAsia="zh-CN"/>
        </w:rPr>
        <w:t>részt</w:t>
      </w:r>
      <w:r w:rsidR="00091173">
        <w:rPr>
          <w:rFonts w:cs="Times New Roman"/>
          <w:szCs w:val="24"/>
          <w:lang w:eastAsia="zh-CN"/>
        </w:rPr>
        <w:t xml:space="preserve"> vett</w:t>
      </w:r>
      <w:r w:rsidR="00091173" w:rsidRPr="00F7560B">
        <w:rPr>
          <w:rFonts w:cs="Times New Roman"/>
          <w:szCs w:val="24"/>
          <w:lang w:eastAsia="zh-CN"/>
        </w:rPr>
        <w:t xml:space="preserve"> és </w:t>
      </w:r>
      <w:r>
        <w:rPr>
          <w:rFonts w:cs="Times New Roman"/>
          <w:szCs w:val="24"/>
          <w:lang w:eastAsia="zh-CN"/>
        </w:rPr>
        <w:t xml:space="preserve">a </w:t>
      </w:r>
      <w:r w:rsidR="00091173" w:rsidRPr="00F7560B">
        <w:rPr>
          <w:rFonts w:cs="Times New Roman"/>
          <w:szCs w:val="24"/>
          <w:lang w:eastAsia="zh-CN"/>
        </w:rPr>
        <w:t xml:space="preserve">beavatkozáshoz szükséges </w:t>
      </w:r>
      <w:r w:rsidR="00091173">
        <w:rPr>
          <w:rFonts w:cs="Times New Roman"/>
          <w:szCs w:val="24"/>
          <w:lang w:eastAsia="zh-CN"/>
        </w:rPr>
        <w:t>tűzoltó védőeszközökhöz és szakfelszerelésekhez</w:t>
      </w:r>
      <w:r w:rsidR="00091173" w:rsidRPr="00F7560B">
        <w:rPr>
          <w:rFonts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  <w:lang w:eastAsia="zh-CN"/>
        </w:rPr>
        <w:t>jutott hozzá. A 2025.</w:t>
      </w:r>
      <w:r w:rsidR="00091173">
        <w:rPr>
          <w:rFonts w:cs="Times New Roman"/>
          <w:szCs w:val="24"/>
          <w:lang w:eastAsia="zh-CN"/>
        </w:rPr>
        <w:t xml:space="preserve"> évben elnyert pályázati összegből </w:t>
      </w:r>
      <w:r w:rsidR="001208BE">
        <w:rPr>
          <w:rFonts w:cs="Times New Roman"/>
          <w:szCs w:val="24"/>
          <w:lang w:eastAsia="zh-CN"/>
        </w:rPr>
        <w:t>légző</w:t>
      </w:r>
      <w:r w:rsidR="00F567C4">
        <w:rPr>
          <w:rFonts w:cs="Times New Roman"/>
          <w:szCs w:val="24"/>
          <w:lang w:eastAsia="zh-CN"/>
        </w:rPr>
        <w:t xml:space="preserve">készülék </w:t>
      </w:r>
      <w:r w:rsidR="001208BE">
        <w:rPr>
          <w:rFonts w:cs="Times New Roman"/>
          <w:szCs w:val="24"/>
          <w:lang w:eastAsia="zh-CN"/>
        </w:rPr>
        <w:t>és egyéni</w:t>
      </w:r>
      <w:r w:rsidR="00F567C4">
        <w:rPr>
          <w:rFonts w:cs="Times New Roman"/>
          <w:szCs w:val="24"/>
          <w:lang w:eastAsia="zh-CN"/>
        </w:rPr>
        <w:t xml:space="preserve"> </w:t>
      </w:r>
      <w:r w:rsidR="001208BE">
        <w:rPr>
          <w:rFonts w:cs="Times New Roman"/>
          <w:szCs w:val="24"/>
          <w:lang w:eastAsia="zh-CN"/>
        </w:rPr>
        <w:t>védő</w:t>
      </w:r>
      <w:r w:rsidR="00F567C4">
        <w:rPr>
          <w:rFonts w:cs="Times New Roman"/>
          <w:szCs w:val="24"/>
          <w:lang w:eastAsia="zh-CN"/>
        </w:rPr>
        <w:t>felszerelés</w:t>
      </w:r>
      <w:r w:rsidR="00091173">
        <w:rPr>
          <w:rFonts w:cs="Times New Roman"/>
          <w:szCs w:val="24"/>
          <w:lang w:eastAsia="zh-CN"/>
        </w:rPr>
        <w:t xml:space="preserve"> beszerzése valósul</w:t>
      </w:r>
      <w:r w:rsidR="00DE108A">
        <w:rPr>
          <w:rFonts w:cs="Times New Roman"/>
          <w:szCs w:val="24"/>
          <w:lang w:eastAsia="zh-CN"/>
        </w:rPr>
        <w:t>t</w:t>
      </w:r>
      <w:r w:rsidR="00091173">
        <w:rPr>
          <w:rFonts w:cs="Times New Roman"/>
          <w:szCs w:val="24"/>
          <w:lang w:eastAsia="zh-CN"/>
        </w:rPr>
        <w:t xml:space="preserve"> meg.</w:t>
      </w:r>
    </w:p>
    <w:p w14:paraId="6097789F" w14:textId="77777777" w:rsidR="00D66224" w:rsidRDefault="00D66224" w:rsidP="00091173">
      <w:pPr>
        <w:suppressAutoHyphens/>
        <w:rPr>
          <w:rFonts w:cs="Times New Roman"/>
          <w:szCs w:val="24"/>
          <w:lang w:eastAsia="hu-HU"/>
        </w:rPr>
      </w:pPr>
    </w:p>
    <w:p w14:paraId="3291346B" w14:textId="77777777" w:rsidR="00280DA0" w:rsidRDefault="00280DA0" w:rsidP="00091173">
      <w:pPr>
        <w:suppressAutoHyphens/>
        <w:rPr>
          <w:rFonts w:cs="Times New Roman"/>
          <w:szCs w:val="24"/>
          <w:lang w:eastAsia="hu-HU"/>
        </w:rPr>
      </w:pPr>
    </w:p>
    <w:p w14:paraId="2DFB678B" w14:textId="77777777" w:rsidR="00091173" w:rsidRPr="008679B6" w:rsidRDefault="00091173" w:rsidP="001C7893">
      <w:pPr>
        <w:numPr>
          <w:ilvl w:val="0"/>
          <w:numId w:val="11"/>
        </w:numPr>
        <w:suppressAutoHyphens/>
        <w:ind w:left="709" w:hanging="425"/>
        <w:jc w:val="left"/>
        <w:rPr>
          <w:rFonts w:ascii="Times New Roman félkövér" w:hAnsi="Times New Roman félkövér"/>
          <w:caps/>
        </w:rPr>
      </w:pPr>
      <w:bookmarkStart w:id="3" w:name="_Hlk160007345"/>
      <w:r w:rsidRPr="008679B6">
        <w:rPr>
          <w:b/>
        </w:rPr>
        <w:lastRenderedPageBreak/>
        <w:t>Tűzvédelem, tűzmegelőzés érdekében tett intézkedések</w:t>
      </w:r>
      <w:r>
        <w:rPr>
          <w:b/>
        </w:rPr>
        <w:t>,</w:t>
      </w:r>
      <w:r w:rsidRPr="008679B6">
        <w:rPr>
          <w:b/>
        </w:rPr>
        <w:t xml:space="preserve"> feladatok</w:t>
      </w:r>
    </w:p>
    <w:bookmarkEnd w:id="3"/>
    <w:p w14:paraId="20C01C09" w14:textId="77777777" w:rsidR="00091173" w:rsidRDefault="00091173" w:rsidP="00091173">
      <w:pPr>
        <w:suppressAutoHyphens/>
        <w:rPr>
          <w:b/>
        </w:rPr>
      </w:pPr>
    </w:p>
    <w:p w14:paraId="05004543" w14:textId="77777777" w:rsidR="00091173" w:rsidRPr="006C7797" w:rsidRDefault="00091173" w:rsidP="001C7893">
      <w:pPr>
        <w:pStyle w:val="Listaszerbekezds"/>
        <w:numPr>
          <w:ilvl w:val="0"/>
          <w:numId w:val="39"/>
        </w:numPr>
        <w:suppressAutoHyphens/>
        <w:spacing w:after="120" w:line="240" w:lineRule="auto"/>
        <w:ind w:left="850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C7797">
        <w:rPr>
          <w:rFonts w:ascii="Times New Roman" w:hAnsi="Times New Roman"/>
          <w:b/>
          <w:sz w:val="24"/>
          <w:szCs w:val="24"/>
        </w:rPr>
        <w:t>Cegléd HTP tűzmegelőzési tevékenysége, tűzvédelmi célellenőrzések</w:t>
      </w:r>
    </w:p>
    <w:p w14:paraId="7BB8E130" w14:textId="4F43AFCF" w:rsidR="003538CE" w:rsidRPr="001C7893" w:rsidRDefault="00091173" w:rsidP="00091173">
      <w:pPr>
        <w:suppressAutoHyphens/>
      </w:pPr>
      <w:r>
        <w:t>Cegléd HTP működési területén keletkezett tűzese</w:t>
      </w:r>
      <w:r w:rsidR="00280DA0">
        <w:t xml:space="preserve">tek, káresetek felszámolásakor mindvégig </w:t>
      </w:r>
      <w:r w:rsidR="001C7893">
        <w:t>a lakosság védelmét szolgáltuk</w:t>
      </w:r>
      <w:r>
        <w:t xml:space="preserve">.  A készenléti állomány szabadtéri tűzesetek, kéménytüzek, CO események, helyismereti gyakorlatok, rendezvények, tűzoltó vízforrások helyszínén és egyéb esetben ellenőrzésekkel támogatta a hatósági eljárások lefolytatását. </w:t>
      </w:r>
      <w:r w:rsidR="00280DA0" w:rsidRPr="00A301AB">
        <w:rPr>
          <w:rFonts w:cs="Times New Roman"/>
          <w:szCs w:val="20"/>
          <w:lang w:eastAsia="hu-HU"/>
        </w:rPr>
        <w:t>A feladatellátás fókusza továbbra is a kockázatok csökkentése, a beavatkozások feltételeinek biztosítása</w:t>
      </w:r>
      <w:r w:rsidR="00280DA0">
        <w:rPr>
          <w:rFonts w:cs="Times New Roman"/>
          <w:szCs w:val="20"/>
          <w:lang w:eastAsia="hu-HU"/>
        </w:rPr>
        <w:t xml:space="preserve"> volt </w:t>
      </w:r>
      <w:r w:rsidR="00280DA0" w:rsidRPr="00A301AB">
        <w:rPr>
          <w:rFonts w:cs="Times New Roman"/>
          <w:szCs w:val="20"/>
          <w:lang w:eastAsia="hu-HU"/>
        </w:rPr>
        <w:t>az emberi élet védelme érdekében.</w:t>
      </w:r>
    </w:p>
    <w:p w14:paraId="7EA3FA53" w14:textId="77777777" w:rsidR="00091173" w:rsidRPr="006C7797" w:rsidRDefault="00091173" w:rsidP="001C7893">
      <w:pPr>
        <w:pStyle w:val="Listaszerbekezds"/>
        <w:numPr>
          <w:ilvl w:val="0"/>
          <w:numId w:val="39"/>
        </w:numPr>
        <w:suppressAutoHyphens/>
        <w:spacing w:before="120" w:after="120" w:line="240" w:lineRule="auto"/>
        <w:ind w:left="850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C7797">
        <w:rPr>
          <w:rFonts w:ascii="Times New Roman" w:hAnsi="Times New Roman"/>
          <w:b/>
          <w:sz w:val="24"/>
          <w:szCs w:val="24"/>
        </w:rPr>
        <w:t>A tűzmegelőzést szolgáló megjelenések</w:t>
      </w:r>
    </w:p>
    <w:p w14:paraId="3F016687" w14:textId="7A0289E3" w:rsidR="00091173" w:rsidRDefault="00091173" w:rsidP="00091173">
      <w:pPr>
        <w:suppressAutoHyphens/>
        <w:rPr>
          <w:rFonts w:cs="Times New Roman"/>
          <w:szCs w:val="24"/>
          <w:lang w:eastAsia="hu-HU"/>
        </w:rPr>
      </w:pPr>
      <w:r>
        <w:t xml:space="preserve">A </w:t>
      </w:r>
      <w:r w:rsidR="001C7893">
        <w:t>2025.</w:t>
      </w:r>
      <w:r w:rsidR="00C23887">
        <w:t xml:space="preserve"> évben</w:t>
      </w:r>
      <w:r>
        <w:t xml:space="preserve"> is folytattuk a </w:t>
      </w:r>
      <w:r w:rsidR="001C7893">
        <w:t xml:space="preserve">Pest Vármegyei </w:t>
      </w:r>
      <w:r>
        <w:t xml:space="preserve">Területi Tűzmegelőzési Bizottság által meghatározott feladatainkat. Laktanyánkban iskolás, óvodás csoportokat fogadva, illetve városi rendezvényeken hirdettük a tűzmegelőzés fontosságát. </w:t>
      </w:r>
      <w:r w:rsidRPr="00501273">
        <w:rPr>
          <w:rFonts w:cs="Times New Roman"/>
          <w:szCs w:val="24"/>
          <w:lang w:eastAsia="hu-HU"/>
        </w:rPr>
        <w:t xml:space="preserve">A Cegléd Városi Televízió, valamint </w:t>
      </w:r>
      <w:r>
        <w:rPr>
          <w:rFonts w:cs="Times New Roman"/>
          <w:szCs w:val="24"/>
          <w:lang w:eastAsia="hu-HU"/>
        </w:rPr>
        <w:t xml:space="preserve">a </w:t>
      </w:r>
      <w:r w:rsidRPr="00501273">
        <w:rPr>
          <w:rFonts w:cs="Times New Roman"/>
          <w:szCs w:val="24"/>
          <w:lang w:eastAsia="hu-HU"/>
        </w:rPr>
        <w:t xml:space="preserve">Cegléd Rádió havi </w:t>
      </w:r>
      <w:r>
        <w:rPr>
          <w:rFonts w:cs="Times New Roman"/>
          <w:szCs w:val="24"/>
          <w:lang w:eastAsia="hu-HU"/>
        </w:rPr>
        <w:t>rendszerességgel</w:t>
      </w:r>
      <w:r w:rsidRPr="00501273">
        <w:rPr>
          <w:rFonts w:cs="Times New Roman"/>
          <w:szCs w:val="24"/>
          <w:lang w:eastAsia="hu-HU"/>
        </w:rPr>
        <w:t xml:space="preserve"> műsoridőt biztosított </w:t>
      </w:r>
      <w:r w:rsidR="001C7893">
        <w:rPr>
          <w:rFonts w:cs="Times New Roman"/>
          <w:szCs w:val="24"/>
          <w:lang w:eastAsia="hu-HU"/>
        </w:rPr>
        <w:t xml:space="preserve">– </w:t>
      </w:r>
      <w:r w:rsidRPr="00501273">
        <w:rPr>
          <w:rFonts w:cs="Times New Roman"/>
          <w:szCs w:val="24"/>
          <w:lang w:eastAsia="hu-HU"/>
        </w:rPr>
        <w:t xml:space="preserve">az eseménykommunikáción túl </w:t>
      </w:r>
      <w:r w:rsidR="001C7893">
        <w:rPr>
          <w:rFonts w:cs="Times New Roman"/>
          <w:szCs w:val="24"/>
          <w:lang w:eastAsia="hu-HU"/>
        </w:rPr>
        <w:t xml:space="preserve">– </w:t>
      </w:r>
      <w:r w:rsidRPr="00501273">
        <w:rPr>
          <w:rFonts w:cs="Times New Roman"/>
          <w:szCs w:val="24"/>
          <w:lang w:eastAsia="hu-HU"/>
        </w:rPr>
        <w:t>az aktuális időszak, valamint preventív módon a következő időszak előkészületeire, kockázataival kapcsolatos tájékoztatásra.</w:t>
      </w:r>
    </w:p>
    <w:p w14:paraId="33C72E46" w14:textId="77777777" w:rsidR="00091173" w:rsidRDefault="00091173" w:rsidP="00091173">
      <w:pPr>
        <w:suppressAutoHyphens/>
      </w:pPr>
    </w:p>
    <w:p w14:paraId="7B46F61D" w14:textId="77777777" w:rsidR="00091173" w:rsidRDefault="00091173" w:rsidP="00091173">
      <w:pPr>
        <w:suppressAutoHyphens/>
      </w:pPr>
      <w:r>
        <w:t>A legfontosabb tűzmegelőzési célok a következők voltak:</w:t>
      </w:r>
    </w:p>
    <w:p w14:paraId="6C5CA9B3" w14:textId="1E876C5B" w:rsidR="00091173" w:rsidRPr="00D40F5A" w:rsidRDefault="00091173" w:rsidP="00091173">
      <w:pPr>
        <w:numPr>
          <w:ilvl w:val="0"/>
          <w:numId w:val="4"/>
        </w:numPr>
        <w:suppressAutoHyphens/>
      </w:pPr>
      <w:r w:rsidRPr="00D40F5A">
        <w:t xml:space="preserve">A lakástüzek </w:t>
      </w:r>
      <w:r w:rsidR="000C151A" w:rsidRPr="00D40F5A">
        <w:t xml:space="preserve">és a tűzeseti halál megelőzése. </w:t>
      </w:r>
      <w:r w:rsidRPr="00D40F5A">
        <w:t>(a fűtés, a sütés-főzés, a dohányzás, a gyertyagyújtás, az elektromos berendezések használati szabályai)</w:t>
      </w:r>
    </w:p>
    <w:p w14:paraId="39E718E9" w14:textId="77777777" w:rsidR="00091173" w:rsidRPr="00D40F5A" w:rsidRDefault="00091173" w:rsidP="00091173">
      <w:pPr>
        <w:numPr>
          <w:ilvl w:val="0"/>
          <w:numId w:val="4"/>
        </w:numPr>
        <w:suppressAutoHyphens/>
      </w:pPr>
      <w:r w:rsidRPr="00D40F5A">
        <w:t>Az erdő- és vegetációtűz megelőzése. (magatartási szabályok az erdőben, tűzgyújtási tilalom betartása, irányított égetés és a szabadtéri tűzgyújtás szabályai)</w:t>
      </w:r>
    </w:p>
    <w:p w14:paraId="71B3773C" w14:textId="7252AB3D" w:rsidR="00091173" w:rsidRPr="00D40F5A" w:rsidRDefault="00091173" w:rsidP="00091173">
      <w:pPr>
        <w:numPr>
          <w:ilvl w:val="0"/>
          <w:numId w:val="4"/>
        </w:numPr>
        <w:suppressAutoHyphens/>
      </w:pPr>
      <w:r w:rsidRPr="00D40F5A">
        <w:t>A nyári betakarítási munkálatok szabályai. (gép</w:t>
      </w:r>
      <w:r w:rsidR="001C7893">
        <w:t xml:space="preserve">ek szemléjének </w:t>
      </w:r>
      <w:r w:rsidRPr="00D40F5A">
        <w:t xml:space="preserve">végrehajtása, a mezőgazdasági terület és </w:t>
      </w:r>
      <w:r w:rsidR="001C7893">
        <w:t>eszközök</w:t>
      </w:r>
      <w:r w:rsidRPr="00D40F5A">
        <w:t xml:space="preserve"> felkészítése)</w:t>
      </w:r>
    </w:p>
    <w:p w14:paraId="0CF23BC6" w14:textId="77777777" w:rsidR="00091173" w:rsidRPr="00D40F5A" w:rsidRDefault="00091173" w:rsidP="00091173">
      <w:pPr>
        <w:numPr>
          <w:ilvl w:val="0"/>
          <w:numId w:val="4"/>
        </w:numPr>
        <w:suppressAutoHyphens/>
      </w:pPr>
      <w:r w:rsidRPr="00D40F5A">
        <w:t>A kéménytüzek megelőzése. (égéstermék-elvezetők felülvizsgálata)</w:t>
      </w:r>
    </w:p>
    <w:p w14:paraId="17097668" w14:textId="6D4BB5C2" w:rsidR="001C7893" w:rsidRDefault="00091173" w:rsidP="001C7893">
      <w:pPr>
        <w:numPr>
          <w:ilvl w:val="0"/>
          <w:numId w:val="4"/>
        </w:numPr>
        <w:suppressAutoHyphens/>
      </w:pPr>
      <w:r w:rsidRPr="00D40F5A">
        <w:t xml:space="preserve">A füstérzékelő és a szén-monoxid </w:t>
      </w:r>
      <w:r w:rsidR="008D1868" w:rsidRPr="00D40F5A">
        <w:t>és füst</w:t>
      </w:r>
      <w:r w:rsidRPr="00D40F5A">
        <w:t>érzékelő használatának előnyei. (fűtési szezon)</w:t>
      </w:r>
    </w:p>
    <w:p w14:paraId="3C42F85A" w14:textId="01675E98" w:rsidR="00091173" w:rsidRPr="001C7893" w:rsidRDefault="00091173" w:rsidP="001C7893">
      <w:pPr>
        <w:numPr>
          <w:ilvl w:val="0"/>
          <w:numId w:val="11"/>
        </w:numPr>
        <w:suppressAutoHyphens/>
        <w:spacing w:before="240" w:after="120"/>
        <w:ind w:left="709" w:hanging="425"/>
        <w:jc w:val="left"/>
        <w:rPr>
          <w:rStyle w:val="Kiemels21"/>
          <w:rFonts w:cs="Calibri"/>
        </w:rPr>
      </w:pPr>
      <w:bookmarkStart w:id="4" w:name="_Hlk160009318"/>
      <w:r w:rsidRPr="006C7797">
        <w:rPr>
          <w:b/>
        </w:rPr>
        <w:t xml:space="preserve"> </w:t>
      </w:r>
      <w:bookmarkStart w:id="5" w:name="_Hlk160009287"/>
      <w:bookmarkEnd w:id="4"/>
      <w:r w:rsidRPr="006C7797">
        <w:rPr>
          <w:b/>
        </w:rPr>
        <w:t>Polgári védelmi feladatok</w:t>
      </w:r>
      <w:bookmarkEnd w:id="5"/>
    </w:p>
    <w:p w14:paraId="703E658A" w14:textId="77777777" w:rsidR="00091173" w:rsidRPr="006C7797" w:rsidRDefault="00091173" w:rsidP="001C7893">
      <w:pPr>
        <w:pStyle w:val="Listaszerbekezds"/>
        <w:numPr>
          <w:ilvl w:val="0"/>
          <w:numId w:val="40"/>
        </w:numPr>
        <w:spacing w:after="120" w:line="240" w:lineRule="auto"/>
        <w:ind w:left="714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C7797">
        <w:rPr>
          <w:rFonts w:ascii="Times New Roman" w:hAnsi="Times New Roman"/>
          <w:b/>
          <w:sz w:val="24"/>
          <w:szCs w:val="24"/>
        </w:rPr>
        <w:t>Helyi Védelmi Bizottság</w:t>
      </w:r>
    </w:p>
    <w:p w14:paraId="108D8B0E" w14:textId="6BE640E1" w:rsidR="00D3633A" w:rsidRPr="00F53566" w:rsidRDefault="001C7893" w:rsidP="00091173">
      <w:pPr>
        <w:rPr>
          <w:rFonts w:cs="Times New Roman"/>
          <w:bCs/>
          <w:szCs w:val="24"/>
          <w:lang w:eastAsia="hu-HU"/>
        </w:rPr>
      </w:pPr>
      <w:r>
        <w:t xml:space="preserve">A </w:t>
      </w:r>
      <w:r w:rsidR="00091173" w:rsidRPr="001664C1">
        <w:t xml:space="preserve">HTP működési területén két </w:t>
      </w:r>
      <w:r>
        <w:t>h</w:t>
      </w:r>
      <w:r w:rsidR="00091173" w:rsidRPr="001664C1">
        <w:t xml:space="preserve">elyi </w:t>
      </w:r>
      <w:r>
        <w:t>v</w:t>
      </w:r>
      <w:r w:rsidR="00091173" w:rsidRPr="001664C1">
        <w:t xml:space="preserve">édelmi </w:t>
      </w:r>
      <w:r>
        <w:t>b</w:t>
      </w:r>
      <w:r w:rsidR="00091173" w:rsidRPr="001664C1">
        <w:t xml:space="preserve">izottság (HVB) működik, Cegléd és Nagykőrös </w:t>
      </w:r>
      <w:r>
        <w:t>járási hivatal székhelyé</w:t>
      </w:r>
      <w:r w:rsidR="00091173" w:rsidRPr="001664C1">
        <w:t xml:space="preserve">n. </w:t>
      </w:r>
      <w:r>
        <w:t xml:space="preserve">A </w:t>
      </w:r>
      <w:r>
        <w:rPr>
          <w:bCs/>
        </w:rPr>
        <w:t xml:space="preserve">féléves ülések személyes jelenléttel kerültek megtartásra. </w:t>
      </w:r>
      <w:r w:rsidR="00091173">
        <w:rPr>
          <w:rFonts w:cs="Times New Roman"/>
          <w:szCs w:val="24"/>
          <w:lang w:eastAsia="hu-HU"/>
        </w:rPr>
        <w:t>A HVB</w:t>
      </w:r>
      <w:r w:rsidR="00091173" w:rsidRPr="00DE22C8">
        <w:rPr>
          <w:rFonts w:cs="Times New Roman"/>
          <w:szCs w:val="24"/>
          <w:lang w:eastAsia="hu-HU"/>
        </w:rPr>
        <w:t xml:space="preserve"> elnök</w:t>
      </w:r>
      <w:r w:rsidR="00091173">
        <w:rPr>
          <w:rFonts w:cs="Times New Roman"/>
          <w:szCs w:val="24"/>
          <w:lang w:eastAsia="hu-HU"/>
        </w:rPr>
        <w:t>ökkel</w:t>
      </w:r>
      <w:r w:rsidR="00091173" w:rsidRPr="00DE22C8">
        <w:rPr>
          <w:rFonts w:cs="Times New Roman"/>
          <w:szCs w:val="24"/>
          <w:lang w:eastAsia="hu-HU"/>
        </w:rPr>
        <w:t xml:space="preserve"> rendszeres kapcsolatot tartottunk</w:t>
      </w:r>
      <w:r w:rsidR="008D1868">
        <w:rPr>
          <w:rFonts w:cs="Times New Roman"/>
          <w:szCs w:val="24"/>
          <w:lang w:eastAsia="hu-HU"/>
        </w:rPr>
        <w:t xml:space="preserve"> fenn</w:t>
      </w:r>
      <w:r w:rsidR="00091173" w:rsidRPr="00DE22C8">
        <w:rPr>
          <w:rFonts w:cs="Times New Roman"/>
          <w:szCs w:val="24"/>
          <w:lang w:eastAsia="hu-HU"/>
        </w:rPr>
        <w:t xml:space="preserve">. </w:t>
      </w:r>
      <w:r w:rsidR="00267B45">
        <w:rPr>
          <w:rFonts w:cs="Times New Roman"/>
          <w:bCs/>
          <w:szCs w:val="24"/>
          <w:lang w:eastAsia="hu-HU"/>
        </w:rPr>
        <w:t xml:space="preserve">A </w:t>
      </w:r>
      <w:r w:rsidR="00A854F5">
        <w:rPr>
          <w:rFonts w:cs="Times New Roman"/>
          <w:bCs/>
          <w:szCs w:val="24"/>
          <w:lang w:eastAsia="hu-HU"/>
        </w:rPr>
        <w:t xml:space="preserve">bizottságok </w:t>
      </w:r>
      <w:r w:rsidR="00091173" w:rsidRPr="00DE22C8">
        <w:rPr>
          <w:rFonts w:cs="Times New Roman"/>
          <w:bCs/>
          <w:szCs w:val="24"/>
          <w:lang w:eastAsia="hu-HU"/>
        </w:rPr>
        <w:t>működés</w:t>
      </w:r>
      <w:r w:rsidR="00A854F5">
        <w:rPr>
          <w:rFonts w:cs="Times New Roman"/>
          <w:bCs/>
          <w:szCs w:val="24"/>
          <w:lang w:eastAsia="hu-HU"/>
        </w:rPr>
        <w:t>e folyamatosan biztosított volt</w:t>
      </w:r>
      <w:r w:rsidR="00091173" w:rsidRPr="00DE22C8">
        <w:rPr>
          <w:rFonts w:cs="Times New Roman"/>
          <w:bCs/>
          <w:szCs w:val="24"/>
          <w:lang w:eastAsia="hu-HU"/>
        </w:rPr>
        <w:t xml:space="preserve">. </w:t>
      </w:r>
    </w:p>
    <w:p w14:paraId="211C4079" w14:textId="77777777" w:rsidR="00091173" w:rsidRPr="006C7797" w:rsidRDefault="00091173" w:rsidP="00F53566">
      <w:pPr>
        <w:pStyle w:val="Listaszerbekezds"/>
        <w:numPr>
          <w:ilvl w:val="0"/>
          <w:numId w:val="40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C7797">
        <w:rPr>
          <w:rFonts w:ascii="Times New Roman" w:hAnsi="Times New Roman"/>
          <w:b/>
          <w:sz w:val="24"/>
          <w:szCs w:val="24"/>
        </w:rPr>
        <w:t>Közbiztonsági referensek</w:t>
      </w:r>
    </w:p>
    <w:p w14:paraId="4A8859B5" w14:textId="7B5835FC" w:rsidR="00F53566" w:rsidRPr="00F53566" w:rsidRDefault="00091173" w:rsidP="00091173">
      <w:pPr>
        <w:rPr>
          <w:rStyle w:val="Kiemels21"/>
          <w:rFonts w:cs="Calibri"/>
          <w:b w:val="0"/>
        </w:rPr>
      </w:pPr>
      <w:r w:rsidRPr="001664C1">
        <w:t>Működési területünk 6 települése (</w:t>
      </w:r>
      <w:r>
        <w:t>Abony, Albertirsa, Cegléd, Ceglédbercel, Nagykőrös, Újszilvás</w:t>
      </w:r>
      <w:r w:rsidR="00F53566">
        <w:t>) II.</w:t>
      </w:r>
      <w:r w:rsidRPr="001664C1">
        <w:t>, míg 8 települése (Csemő, Mikebuda, Nyársapát, Kocsér, Jászkarajenő, Kőröstetét</w:t>
      </w:r>
      <w:r w:rsidR="00F53566">
        <w:t>len, Tápiószőlős, Törtel) III.</w:t>
      </w:r>
      <w:r w:rsidRPr="001664C1">
        <w:t xml:space="preserve"> katasztrófavédelmi osztályba tartozik. J</w:t>
      </w:r>
      <w:r w:rsidRPr="001664C1">
        <w:rPr>
          <w:bCs/>
        </w:rPr>
        <w:t>elenleg minden II. osztályba sorolt településen végez fela</w:t>
      </w:r>
      <w:r>
        <w:rPr>
          <w:bCs/>
        </w:rPr>
        <w:t>datokat közbiztonsági referens.</w:t>
      </w:r>
      <w:r w:rsidRPr="001664C1">
        <w:t xml:space="preserve"> </w:t>
      </w:r>
      <w:r>
        <w:t xml:space="preserve">A települések közbiztonsági referenseinek személyi változásait nyomon követjük. </w:t>
      </w:r>
      <w:r w:rsidRPr="006B3797">
        <w:t xml:space="preserve">A közbiztonsági referensek </w:t>
      </w:r>
      <w:r>
        <w:t>részére negyedévenként felkészítő képzéseket tartottunk, a</w:t>
      </w:r>
      <w:r w:rsidRPr="006B3797">
        <w:t xml:space="preserve"> települések katasztrófavédelmi felada</w:t>
      </w:r>
      <w:r>
        <w:t>tainak aktuális kérdéseiről.</w:t>
      </w:r>
      <w:r w:rsidR="00F53566" w:rsidRPr="00F53566">
        <w:t xml:space="preserve"> </w:t>
      </w:r>
      <w:r w:rsidR="00F53566" w:rsidRPr="00CB096C">
        <w:t>A referensek naprakész információkkal és helyismerettel rendelkeznek, így településükön hatékonyan tudják elősegíteni a katasztrófavédelmi feladatok végrehajtását.</w:t>
      </w:r>
    </w:p>
    <w:p w14:paraId="6FD86CA5" w14:textId="77777777" w:rsidR="00091173" w:rsidRPr="006F2AC8" w:rsidRDefault="00091173" w:rsidP="00F53566">
      <w:pPr>
        <w:pStyle w:val="Listaszerbekezds"/>
        <w:numPr>
          <w:ilvl w:val="0"/>
          <w:numId w:val="40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F2AC8">
        <w:rPr>
          <w:rFonts w:ascii="Times New Roman" w:hAnsi="Times New Roman"/>
          <w:b/>
          <w:sz w:val="24"/>
          <w:szCs w:val="24"/>
        </w:rPr>
        <w:t>Önkéntes mentőszervezetek</w:t>
      </w:r>
    </w:p>
    <w:p w14:paraId="3F899757" w14:textId="021BFED5" w:rsidR="00091173" w:rsidRDefault="00091173" w:rsidP="00091173">
      <w:r w:rsidRPr="001664C1">
        <w:t>Cegléd HTP működési területén közel 100 fő önkéntes lát el ka</w:t>
      </w:r>
      <w:r>
        <w:t>tasztrófavédelmi feladatokat 2</w:t>
      </w:r>
      <w:r w:rsidRPr="001664C1">
        <w:t xml:space="preserve"> járási (Gerje, Kőris) és 6 települési mentőcsoportban</w:t>
      </w:r>
      <w:r>
        <w:t xml:space="preserve"> (Abony, Albertirsa, Cegléd, Ceglédbercel, </w:t>
      </w:r>
      <w:r>
        <w:lastRenderedPageBreak/>
        <w:t>Nagykőrös, Újszilvás)</w:t>
      </w:r>
      <w:r w:rsidRPr="001664C1">
        <w:t>. Vezetőik részére negyedévente biztosítottuk a felkészülés lehet</w:t>
      </w:r>
      <w:r>
        <w:t>őségét, a</w:t>
      </w:r>
      <w:r w:rsidRPr="001664C1">
        <w:t xml:space="preserve"> polgári védelmi </w:t>
      </w:r>
      <w:r>
        <w:t>feladatok tárgyában</w:t>
      </w:r>
      <w:r w:rsidRPr="001664C1">
        <w:t xml:space="preserve">. </w:t>
      </w:r>
    </w:p>
    <w:p w14:paraId="1C7FC3B1" w14:textId="77777777" w:rsidR="00091173" w:rsidRPr="008B4974" w:rsidRDefault="00091173" w:rsidP="00F53566">
      <w:pPr>
        <w:pStyle w:val="Listaszerbekezds"/>
        <w:numPr>
          <w:ilvl w:val="0"/>
          <w:numId w:val="40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8B4974">
        <w:rPr>
          <w:rFonts w:ascii="Times New Roman" w:hAnsi="Times New Roman"/>
          <w:b/>
          <w:sz w:val="24"/>
          <w:szCs w:val="24"/>
        </w:rPr>
        <w:t>Lakosságtájékoztatás, kapcsolattartás, közösségi szolgálat</w:t>
      </w:r>
    </w:p>
    <w:p w14:paraId="7E0A32B9" w14:textId="05667F60" w:rsidR="00091173" w:rsidRPr="00182CC1" w:rsidRDefault="00091173" w:rsidP="00F53566">
      <w:pPr>
        <w:spacing w:after="1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K</w:t>
      </w:r>
      <w:r w:rsidRPr="00182CC1">
        <w:rPr>
          <w:color w:val="000000"/>
          <w:shd w:val="clear" w:color="auto" w:fill="FFFFFF"/>
        </w:rPr>
        <w:t xml:space="preserve">iemelt feladatként kezeltük a működési területünkön élő lakosság tájékoztatását, </w:t>
      </w:r>
      <w:r w:rsidR="00F53566">
        <w:rPr>
          <w:color w:val="000000"/>
          <w:shd w:val="clear" w:color="auto" w:fill="FFFFFF"/>
        </w:rPr>
        <w:t>a</w:t>
      </w:r>
      <w:r w:rsidRPr="00182CC1">
        <w:rPr>
          <w:color w:val="000000"/>
          <w:shd w:val="clear" w:color="auto" w:fill="FFFFFF"/>
        </w:rPr>
        <w:t>melynek alapja az önkormányzatokkal történő kapcsolattartás. A lakosságot érintő veszélyekről</w:t>
      </w:r>
      <w:r>
        <w:rPr>
          <w:color w:val="000000"/>
          <w:shd w:val="clear" w:color="auto" w:fill="FFFFFF"/>
        </w:rPr>
        <w:t xml:space="preserve"> </w:t>
      </w:r>
      <w:r w:rsidRPr="00182CC1">
        <w:rPr>
          <w:color w:val="000000"/>
          <w:shd w:val="clear" w:color="auto" w:fill="FFFFFF"/>
        </w:rPr>
        <w:t>tájékoztatókat biztosítottu</w:t>
      </w:r>
      <w:r>
        <w:rPr>
          <w:color w:val="000000"/>
          <w:shd w:val="clear" w:color="auto" w:fill="FFFFFF"/>
        </w:rPr>
        <w:t>n</w:t>
      </w:r>
      <w:r w:rsidR="00F53566">
        <w:rPr>
          <w:color w:val="000000"/>
          <w:shd w:val="clear" w:color="auto" w:fill="FFFFFF"/>
        </w:rPr>
        <w:t>k, amelyet a</w:t>
      </w:r>
      <w:r>
        <w:rPr>
          <w:color w:val="000000"/>
          <w:shd w:val="clear" w:color="auto" w:fill="FFFFFF"/>
        </w:rPr>
        <w:t>z</w:t>
      </w:r>
      <w:r w:rsidRPr="00182CC1">
        <w:rPr>
          <w:color w:val="000000"/>
          <w:shd w:val="clear" w:color="auto" w:fill="FFFFFF"/>
        </w:rPr>
        <w:t xml:space="preserve"> önkormányzatok </w:t>
      </w:r>
      <w:r w:rsidR="00F53566">
        <w:rPr>
          <w:color w:val="000000"/>
          <w:shd w:val="clear" w:color="auto" w:fill="FFFFFF"/>
        </w:rPr>
        <w:t>helyi</w:t>
      </w:r>
      <w:r>
        <w:rPr>
          <w:color w:val="000000"/>
          <w:shd w:val="clear" w:color="auto" w:fill="FFFFFF"/>
        </w:rPr>
        <w:t xml:space="preserve"> </w:t>
      </w:r>
      <w:r w:rsidRPr="00182CC1">
        <w:rPr>
          <w:color w:val="000000"/>
          <w:shd w:val="clear" w:color="auto" w:fill="FFFFFF"/>
        </w:rPr>
        <w:t>honlapokon, hírlapokban, rádióban, televízióban közzétett</w:t>
      </w:r>
      <w:r w:rsidR="00F53566">
        <w:rPr>
          <w:color w:val="000000"/>
          <w:shd w:val="clear" w:color="auto" w:fill="FFFFFF"/>
        </w:rPr>
        <w:t>e</w:t>
      </w:r>
      <w:r w:rsidRPr="00182CC1">
        <w:rPr>
          <w:color w:val="000000"/>
          <w:shd w:val="clear" w:color="auto" w:fill="FFFFFF"/>
        </w:rPr>
        <w:t xml:space="preserve">k, </w:t>
      </w:r>
      <w:r>
        <w:rPr>
          <w:color w:val="000000"/>
          <w:shd w:val="clear" w:color="auto" w:fill="FFFFFF"/>
        </w:rPr>
        <w:t xml:space="preserve">erősítve </w:t>
      </w:r>
      <w:r w:rsidRPr="00182CC1">
        <w:rPr>
          <w:color w:val="000000"/>
          <w:shd w:val="clear" w:color="auto" w:fill="FFFFFF"/>
        </w:rPr>
        <w:t xml:space="preserve">a lakosság </w:t>
      </w:r>
      <w:r>
        <w:rPr>
          <w:color w:val="000000"/>
          <w:shd w:val="clear" w:color="auto" w:fill="FFFFFF"/>
        </w:rPr>
        <w:t xml:space="preserve">tűzmegelőzési </w:t>
      </w:r>
      <w:r w:rsidRPr="00182CC1">
        <w:rPr>
          <w:color w:val="000000"/>
          <w:shd w:val="clear" w:color="auto" w:fill="FFFFFF"/>
        </w:rPr>
        <w:t>ismereteit</w:t>
      </w:r>
      <w:r>
        <w:rPr>
          <w:color w:val="000000"/>
          <w:shd w:val="clear" w:color="auto" w:fill="FFFFFF"/>
        </w:rPr>
        <w:t xml:space="preserve"> </w:t>
      </w:r>
      <w:r w:rsidRPr="00182CC1">
        <w:rPr>
          <w:color w:val="000000"/>
          <w:shd w:val="clear" w:color="auto" w:fill="FFFFFF"/>
        </w:rPr>
        <w:t>a szabadtéri égetés szabályairól, a fűtési szezon veszélyeiről, a kéményseprő-ipari tevékenységről és a tűzvédelmi maga</w:t>
      </w:r>
      <w:r>
        <w:rPr>
          <w:color w:val="000000"/>
          <w:shd w:val="clear" w:color="auto" w:fill="FFFFFF"/>
        </w:rPr>
        <w:t>tartási szabályok betartásáról.</w:t>
      </w:r>
    </w:p>
    <w:p w14:paraId="6848F218" w14:textId="042067A0" w:rsidR="00091173" w:rsidRPr="008B0CD4" w:rsidRDefault="00091173" w:rsidP="00091173">
      <w:r>
        <w:rPr>
          <w:rFonts w:cs="Times New Roman"/>
        </w:rPr>
        <w:t>A nyári szünetben</w:t>
      </w:r>
      <w:r w:rsidRPr="001664C1">
        <w:rPr>
          <w:rFonts w:cs="Times New Roman"/>
        </w:rPr>
        <w:t xml:space="preserve"> a közösségi szolgálat teljesítéséhez ismét </w:t>
      </w:r>
      <w:r w:rsidR="00F53566">
        <w:rPr>
          <w:rFonts w:cs="Times New Roman"/>
        </w:rPr>
        <w:t>támogatást</w:t>
      </w:r>
      <w:r w:rsidRPr="001664C1">
        <w:rPr>
          <w:rFonts w:cs="Times New Roman"/>
        </w:rPr>
        <w:t xml:space="preserve"> nyújtottunk a tűzoltóságot vál</w:t>
      </w:r>
      <w:r>
        <w:rPr>
          <w:rFonts w:cs="Times New Roman"/>
        </w:rPr>
        <w:t>asztó diákok számára, így</w:t>
      </w:r>
      <w:r w:rsidRPr="001664C1">
        <w:t xml:space="preserve"> betekinthettek Cegléd HTP életébe, felügyelet mellett adminisztratív feladatokat</w:t>
      </w:r>
      <w:r>
        <w:t>, illetve karbantartást végezhettek</w:t>
      </w:r>
      <w:r w:rsidRPr="001664C1">
        <w:t xml:space="preserve">. </w:t>
      </w:r>
    </w:p>
    <w:p w14:paraId="517C6B8B" w14:textId="77777777" w:rsidR="00EC5FA9" w:rsidRDefault="00EC5FA9" w:rsidP="008B4974">
      <w:pPr>
        <w:rPr>
          <w:rStyle w:val="Kiemels21"/>
        </w:rPr>
      </w:pPr>
    </w:p>
    <w:p w14:paraId="2D3691C2" w14:textId="77777777" w:rsidR="00091173" w:rsidRPr="008B4974" w:rsidRDefault="008B4974" w:rsidP="00F53566">
      <w:pPr>
        <w:numPr>
          <w:ilvl w:val="0"/>
          <w:numId w:val="11"/>
        </w:numPr>
        <w:suppressAutoHyphens/>
        <w:spacing w:after="120"/>
        <w:ind w:left="709" w:hanging="425"/>
        <w:jc w:val="left"/>
        <w:rPr>
          <w:b/>
        </w:rPr>
      </w:pPr>
      <w:bookmarkStart w:id="6" w:name="_Hlk160010030"/>
      <w:r>
        <w:t xml:space="preserve"> </w:t>
      </w:r>
      <w:r w:rsidR="00091173">
        <w:rPr>
          <w:b/>
        </w:rPr>
        <w:t>Társ- és együttműködő szervekkel való kapcsolat</w:t>
      </w:r>
      <w:bookmarkEnd w:id="6"/>
    </w:p>
    <w:p w14:paraId="27666AF3" w14:textId="1BD4B93D" w:rsidR="00091173" w:rsidRDefault="00091173" w:rsidP="00F53566">
      <w:pPr>
        <w:suppressAutoHyphens/>
        <w:spacing w:after="60"/>
        <w:rPr>
          <w:bCs/>
          <w:shd w:val="clear" w:color="auto" w:fill="FFFFFF"/>
        </w:rPr>
      </w:pPr>
      <w:r w:rsidRPr="00730884">
        <w:t>A</w:t>
      </w:r>
      <w:r w:rsidR="00F53566">
        <w:t xml:space="preserve"> korábbi</w:t>
      </w:r>
      <w:r w:rsidRPr="00730884">
        <w:t xml:space="preserve"> évek kapcsolatteremtő munkáját folytatva kiemelt figyelmet fordítottunk a társ- és együttműködő szervekkel, helyi önkormányzatokkal, a járási hivatalokkal, valamint a civil szervezetekkel való szoros együttműködésre. A Ceglédi Rendőrkapitányság és Ceglédi Mentőállomás </w:t>
      </w:r>
      <w:r>
        <w:t>munkatársaival</w:t>
      </w:r>
      <w:r w:rsidRPr="00730884">
        <w:t xml:space="preserve"> napi kapcsolatot </w:t>
      </w:r>
      <w:r w:rsidR="00F53566">
        <w:t xml:space="preserve">tartunk. </w:t>
      </w:r>
      <w:r w:rsidRPr="00730884">
        <w:t xml:space="preserve"> </w:t>
      </w:r>
    </w:p>
    <w:p w14:paraId="698CEEAD" w14:textId="5F29111F" w:rsidR="008B4974" w:rsidRPr="00730884" w:rsidRDefault="00091173" w:rsidP="00F53566">
      <w:pPr>
        <w:suppressAutoHyphens/>
        <w:spacing w:after="60"/>
      </w:pPr>
      <w:r w:rsidRPr="00730884">
        <w:t xml:space="preserve">Káreseti feladataink ellátása megköveteli a </w:t>
      </w:r>
      <w:r w:rsidR="00C277D5">
        <w:t>m</w:t>
      </w:r>
      <w:r w:rsidRPr="00730884">
        <w:t xml:space="preserve">agyar </w:t>
      </w:r>
      <w:r w:rsidR="00C277D5">
        <w:t>k</w:t>
      </w:r>
      <w:r w:rsidRPr="00730884">
        <w:t>özúttal, az áram-, víz- és gázszo</w:t>
      </w:r>
      <w:r>
        <w:t>lgáltatóval való együttműködést. Az említett szolgáltatók elérhetőségét településekre bontva aktualizáltuk.</w:t>
      </w:r>
      <w:r w:rsidRPr="00730884">
        <w:t xml:space="preserve"> </w:t>
      </w:r>
    </w:p>
    <w:p w14:paraId="5EAD611A" w14:textId="231D540E" w:rsidR="00091173" w:rsidRPr="00C23887" w:rsidRDefault="00091173" w:rsidP="00F53566">
      <w:pPr>
        <w:suppressAutoHyphens/>
        <w:spacing w:after="60"/>
      </w:pPr>
      <w:r>
        <w:t>M</w:t>
      </w:r>
      <w:r w:rsidRPr="00730884">
        <w:t>űködési terület</w:t>
      </w:r>
      <w:r>
        <w:t>ünkön</w:t>
      </w:r>
      <w:r w:rsidRPr="00730884">
        <w:t xml:space="preserve"> lévő szervezetek és létesítmények vezetőivel</w:t>
      </w:r>
      <w:r>
        <w:t xml:space="preserve"> </w:t>
      </w:r>
      <w:r w:rsidR="004E401D">
        <w:t xml:space="preserve">együttműködünk </w:t>
      </w:r>
      <w:r w:rsidRPr="00730884">
        <w:t xml:space="preserve">(Magyar Vöröskereszt, Magyar Máltai Szeretetszolgálat, Baptista Szeretetszolgálat, Cegléd Városi Sportuszoda, </w:t>
      </w:r>
      <w:r>
        <w:t xml:space="preserve">Gál József Sportcsarnok, </w:t>
      </w:r>
      <w:r w:rsidRPr="00730884">
        <w:t>Cegléd Városi Sportpálya, Cegléd Kossuth Művelődési Központ)</w:t>
      </w:r>
      <w:r>
        <w:t xml:space="preserve">. </w:t>
      </w:r>
      <w:r w:rsidRPr="00730884">
        <w:rPr>
          <w:rFonts w:cs="Times New Roman"/>
          <w:szCs w:val="24"/>
          <w:lang w:eastAsia="zh-CN"/>
        </w:rPr>
        <w:t>Az önkormányzatokkal való közvetlen kapcsolattartás kiemelt fontosságú. A</w:t>
      </w:r>
      <w:r w:rsidR="00A22634">
        <w:rPr>
          <w:rFonts w:cs="Times New Roman"/>
          <w:szCs w:val="24"/>
          <w:lang w:eastAsia="zh-CN"/>
        </w:rPr>
        <w:t xml:space="preserve"> </w:t>
      </w:r>
      <w:r w:rsidRPr="00730884">
        <w:rPr>
          <w:rFonts w:cs="Times New Roman"/>
          <w:szCs w:val="24"/>
          <w:lang w:eastAsia="zh-CN"/>
        </w:rPr>
        <w:t>polgármesterekkel, jegyzőkkel</w:t>
      </w:r>
      <w:r>
        <w:rPr>
          <w:rFonts w:cs="Times New Roman"/>
          <w:szCs w:val="24"/>
          <w:lang w:eastAsia="zh-CN"/>
        </w:rPr>
        <w:t>, közbiztonsági referensekkel, önkormányzati képviselőkkel</w:t>
      </w:r>
      <w:r w:rsidRPr="00730884">
        <w:rPr>
          <w:rFonts w:cs="Times New Roman"/>
          <w:szCs w:val="24"/>
          <w:lang w:eastAsia="zh-CN"/>
        </w:rPr>
        <w:t xml:space="preserve"> való hatékony együttműködés mindkét fél munkavégzését segít</w:t>
      </w:r>
      <w:r>
        <w:rPr>
          <w:rFonts w:cs="Times New Roman"/>
          <w:szCs w:val="24"/>
          <w:lang w:eastAsia="zh-CN"/>
        </w:rPr>
        <w:t>i</w:t>
      </w:r>
      <w:r w:rsidRPr="00730884">
        <w:rPr>
          <w:rFonts w:cs="Times New Roman"/>
          <w:szCs w:val="24"/>
          <w:lang w:eastAsia="zh-CN"/>
        </w:rPr>
        <w:t xml:space="preserve">. </w:t>
      </w:r>
    </w:p>
    <w:p w14:paraId="385B8AE9" w14:textId="77777777" w:rsidR="000F1F77" w:rsidRDefault="000F1F77" w:rsidP="00091173">
      <w:pPr>
        <w:suppressAutoHyphens/>
        <w:rPr>
          <w:b/>
        </w:rPr>
      </w:pPr>
    </w:p>
    <w:p w14:paraId="228687B8" w14:textId="2C32C8AC" w:rsidR="00091173" w:rsidRDefault="008B4974" w:rsidP="004E401D">
      <w:pPr>
        <w:suppressAutoHyphens/>
        <w:spacing w:before="120" w:after="120"/>
        <w:ind w:left="284"/>
        <w:rPr>
          <w:b/>
        </w:rPr>
      </w:pPr>
      <w:r>
        <w:rPr>
          <w:b/>
        </w:rPr>
        <w:t>VIII</w:t>
      </w:r>
      <w:r w:rsidR="00091173">
        <w:rPr>
          <w:b/>
        </w:rPr>
        <w:t>. Gazdálkodási feladatok, Cegléd HTP működésének tárgyi feltételei</w:t>
      </w:r>
    </w:p>
    <w:p w14:paraId="1CE1C080" w14:textId="0468040A" w:rsidR="00091173" w:rsidRPr="004E401D" w:rsidRDefault="00091173" w:rsidP="004E401D">
      <w:pPr>
        <w:pStyle w:val="Listaszerbekezds"/>
        <w:numPr>
          <w:ilvl w:val="0"/>
          <w:numId w:val="41"/>
        </w:numPr>
        <w:suppressAutoHyphens/>
        <w:spacing w:after="120" w:line="240" w:lineRule="auto"/>
        <w:ind w:left="714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8B4974">
        <w:rPr>
          <w:rFonts w:ascii="Times New Roman" w:hAnsi="Times New Roman"/>
          <w:b/>
          <w:sz w:val="24"/>
          <w:szCs w:val="24"/>
        </w:rPr>
        <w:t>Gépjárművek, technikai eszközök</w:t>
      </w:r>
    </w:p>
    <w:p w14:paraId="234A5A05" w14:textId="2BCA0DF1" w:rsidR="000A45AB" w:rsidRDefault="00091173" w:rsidP="000A45AB">
      <w:pPr>
        <w:spacing w:after="60"/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>Cegléd</w:t>
      </w:r>
      <w:r w:rsidRPr="00560909">
        <w:rPr>
          <w:rFonts w:cs="Times New Roman"/>
          <w:szCs w:val="24"/>
          <w:lang w:eastAsia="zh-CN"/>
        </w:rPr>
        <w:t xml:space="preserve"> HTP szerállományát </w:t>
      </w:r>
      <w:r>
        <w:rPr>
          <w:rFonts w:cs="Times New Roman"/>
          <w:szCs w:val="24"/>
          <w:lang w:eastAsia="zh-CN"/>
        </w:rPr>
        <w:t>két</w:t>
      </w:r>
      <w:r w:rsidRPr="00560909">
        <w:rPr>
          <w:rFonts w:cs="Times New Roman"/>
          <w:szCs w:val="24"/>
          <w:lang w:eastAsia="zh-CN"/>
        </w:rPr>
        <w:t xml:space="preserve"> RÁBA </w:t>
      </w:r>
      <w:r w:rsidR="00346697" w:rsidRPr="00346697">
        <w:rPr>
          <w:rFonts w:cs="Times New Roman"/>
          <w:szCs w:val="24"/>
          <w:lang w:eastAsia="zh-CN"/>
        </w:rPr>
        <w:t>R16 Heros Aquadux-X4000</w:t>
      </w:r>
      <w:r w:rsidRPr="00560909">
        <w:rPr>
          <w:rFonts w:cs="Times New Roman"/>
          <w:szCs w:val="24"/>
          <w:lang w:eastAsia="zh-CN"/>
        </w:rPr>
        <w:t xml:space="preserve"> gépjárműfecskendő, egy Renault Kerax vízszállító</w:t>
      </w:r>
      <w:r>
        <w:rPr>
          <w:rFonts w:cs="Times New Roman"/>
          <w:szCs w:val="24"/>
          <w:lang w:eastAsia="zh-CN"/>
        </w:rPr>
        <w:t>, egy Mercedes Atego műszaki mentő és egy Iveco Magirus magasból mentő</w:t>
      </w:r>
      <w:r w:rsidR="00036261">
        <w:rPr>
          <w:rFonts w:cs="Times New Roman"/>
          <w:szCs w:val="24"/>
          <w:lang w:eastAsia="zh-CN"/>
        </w:rPr>
        <w:t>, továbbá egy Renault Midlum tartalék</w:t>
      </w:r>
      <w:r w:rsidRPr="00560909">
        <w:rPr>
          <w:rFonts w:cs="Times New Roman"/>
          <w:szCs w:val="24"/>
          <w:lang w:eastAsia="zh-CN"/>
        </w:rPr>
        <w:t xml:space="preserve"> gépjármű alkotja. A parancsnokság rendelkezik egy </w:t>
      </w:r>
      <w:r>
        <w:rPr>
          <w:rFonts w:cs="Times New Roman"/>
          <w:szCs w:val="24"/>
          <w:lang w:eastAsia="zh-CN"/>
        </w:rPr>
        <w:t>Ford Ranger</w:t>
      </w:r>
      <w:r w:rsidRPr="00560909">
        <w:rPr>
          <w:rFonts w:cs="Times New Roman"/>
          <w:szCs w:val="24"/>
          <w:lang w:eastAsia="zh-CN"/>
        </w:rPr>
        <w:t xml:space="preserve"> 4x4 típusú tűzoltásvezetői gépjárművel is.</w:t>
      </w:r>
      <w:r>
        <w:rPr>
          <w:rFonts w:cs="Times New Roman"/>
          <w:szCs w:val="24"/>
          <w:lang w:eastAsia="zh-CN"/>
        </w:rPr>
        <w:t xml:space="preserve"> </w:t>
      </w:r>
      <w:r w:rsidRPr="00560909">
        <w:rPr>
          <w:rFonts w:cs="Times New Roman"/>
          <w:szCs w:val="24"/>
          <w:lang w:eastAsia="zh-CN"/>
        </w:rPr>
        <w:t xml:space="preserve">A gépjárművek </w:t>
      </w:r>
      <w:r>
        <w:rPr>
          <w:rFonts w:cs="Times New Roman"/>
          <w:szCs w:val="24"/>
          <w:lang w:eastAsia="zh-CN"/>
        </w:rPr>
        <w:t xml:space="preserve">műszaki állapota jó, </w:t>
      </w:r>
      <w:r w:rsidRPr="00560909">
        <w:rPr>
          <w:rFonts w:cs="Times New Roman"/>
          <w:szCs w:val="24"/>
          <w:lang w:eastAsia="zh-CN"/>
        </w:rPr>
        <w:t>a szükséges dokumentumokkal rendelkeznek, a műszaki</w:t>
      </w:r>
      <w:r>
        <w:rPr>
          <w:rFonts w:cs="Times New Roman"/>
          <w:szCs w:val="24"/>
          <w:lang w:eastAsia="zh-CN"/>
        </w:rPr>
        <w:t>, érintésvédelmi</w:t>
      </w:r>
      <w:r w:rsidRPr="00560909">
        <w:rPr>
          <w:rFonts w:cs="Times New Roman"/>
          <w:szCs w:val="24"/>
          <w:lang w:eastAsia="zh-CN"/>
        </w:rPr>
        <w:t xml:space="preserve"> és tű</w:t>
      </w:r>
      <w:r w:rsidR="000A45AB">
        <w:rPr>
          <w:rFonts w:cs="Times New Roman"/>
          <w:szCs w:val="24"/>
          <w:lang w:eastAsia="zh-CN"/>
        </w:rPr>
        <w:t>zoltó technikai felülvizsgálato</w:t>
      </w:r>
      <w:r w:rsidRPr="00560909">
        <w:rPr>
          <w:rFonts w:cs="Times New Roman"/>
          <w:szCs w:val="24"/>
          <w:lang w:eastAsia="zh-CN"/>
        </w:rPr>
        <w:t>k érvényesek</w:t>
      </w:r>
      <w:r w:rsidR="007E494A">
        <w:rPr>
          <w:rFonts w:cs="Times New Roman"/>
          <w:szCs w:val="24"/>
          <w:lang w:eastAsia="zh-CN"/>
        </w:rPr>
        <w:t>.</w:t>
      </w:r>
      <w:r w:rsidR="000F2523" w:rsidRPr="00B01E97">
        <w:rPr>
          <w:rFonts w:cs="Times New Roman"/>
          <w:szCs w:val="24"/>
          <w:lang w:eastAsia="zh-CN"/>
        </w:rPr>
        <w:t xml:space="preserve"> </w:t>
      </w:r>
    </w:p>
    <w:p w14:paraId="0E5FE060" w14:textId="2AE92EF5" w:rsidR="008B4974" w:rsidRPr="000A45AB" w:rsidRDefault="00036261" w:rsidP="000A45AB">
      <w:pPr>
        <w:rPr>
          <w:rFonts w:eastAsia="Calibri"/>
          <w:szCs w:val="24"/>
        </w:rPr>
      </w:pPr>
      <w:r w:rsidRPr="00036261">
        <w:t xml:space="preserve">A gépjárművek mellett a technikai eszközállomány állagának megóvása, bevethetőségének fenntartása, karbantartása is kiemelt feladatunk. Az egyéni védőfelszerelések és védőruhák bevethető állapotban tartása, a tűzoltási és műszaki mentési tevékenységet végző állomány számára kellő mennyiségben és minőségben biztosított. </w:t>
      </w:r>
      <w:r w:rsidRPr="00036261">
        <w:rPr>
          <w:rFonts w:eastAsia="Calibri"/>
          <w:szCs w:val="24"/>
        </w:rPr>
        <w:t xml:space="preserve">Bevetési védőruhával, illetve egy garnitúra tartalék védőruházattal az állomány minden tagja rendelkezik. </w:t>
      </w:r>
    </w:p>
    <w:p w14:paraId="2B2F889E" w14:textId="0E4BAB3B" w:rsidR="00091173" w:rsidRPr="000A45AB" w:rsidRDefault="00091173" w:rsidP="000A45AB">
      <w:pPr>
        <w:pStyle w:val="Listaszerbekezds"/>
        <w:numPr>
          <w:ilvl w:val="0"/>
          <w:numId w:val="41"/>
        </w:numPr>
        <w:suppressAutoHyphens/>
        <w:spacing w:before="120" w:after="120" w:line="240" w:lineRule="auto"/>
        <w:ind w:left="714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8B4974">
        <w:rPr>
          <w:rFonts w:ascii="Times New Roman" w:hAnsi="Times New Roman"/>
          <w:b/>
          <w:sz w:val="24"/>
          <w:szCs w:val="24"/>
        </w:rPr>
        <w:t>Ingatlangazdálkodás</w:t>
      </w:r>
    </w:p>
    <w:p w14:paraId="5A63F13D" w14:textId="331BD40E" w:rsidR="000F2523" w:rsidRPr="00B01E97" w:rsidRDefault="000F2523" w:rsidP="000F2523">
      <w:pPr>
        <w:spacing w:after="120"/>
      </w:pPr>
      <w:r w:rsidRPr="00BE158D">
        <w:t xml:space="preserve">A Környezeti és Energiahatékonysági Operatív Program (KEHOP) keretén belül a laktanya felújítási, kivitelezési munkái 2022. évben befejeződtek, a végleges átadás 2023. év végén történt meg. </w:t>
      </w:r>
      <w:r w:rsidRPr="00B01E97">
        <w:t xml:space="preserve">Az elmúlt évek közüzemi </w:t>
      </w:r>
      <w:r w:rsidR="008D1868">
        <w:t>fogyasztási értékei</w:t>
      </w:r>
      <w:r w:rsidRPr="00B01E97">
        <w:t xml:space="preserve"> egyérte</w:t>
      </w:r>
      <w:r w:rsidR="000A45AB">
        <w:t>lműem igazolták</w:t>
      </w:r>
      <w:r w:rsidRPr="00B01E97">
        <w:t xml:space="preserve"> a beruházás előnyeit. </w:t>
      </w:r>
    </w:p>
    <w:p w14:paraId="54902B29" w14:textId="144E8BAD" w:rsidR="000F2523" w:rsidRPr="00822CFC" w:rsidRDefault="000A45AB" w:rsidP="000F2523">
      <w:r>
        <w:rPr>
          <w:bCs/>
        </w:rPr>
        <w:lastRenderedPageBreak/>
        <w:t>Az elektromos</w:t>
      </w:r>
      <w:r w:rsidR="000F2523" w:rsidRPr="00BE158D">
        <w:rPr>
          <w:bCs/>
        </w:rPr>
        <w:t>- és vízhálózat karbantartását, a tisztasági festést, illet</w:t>
      </w:r>
      <w:r>
        <w:rPr>
          <w:bCs/>
        </w:rPr>
        <w:t>ve egyéb felújítási munkálatok megtörténtek, amelyben a hivatásos állomány közreműködött</w:t>
      </w:r>
      <w:r w:rsidR="000F2523" w:rsidRPr="00BE158D">
        <w:rPr>
          <w:bCs/>
        </w:rPr>
        <w:t>, jelentős költségeket megtakarítva.</w:t>
      </w:r>
    </w:p>
    <w:p w14:paraId="39D4B869" w14:textId="77777777" w:rsidR="00D3633A" w:rsidRPr="006F7B81" w:rsidRDefault="00D3633A" w:rsidP="00FF7298"/>
    <w:p w14:paraId="30B358EE" w14:textId="77777777" w:rsidR="00091173" w:rsidRPr="00E467CA" w:rsidRDefault="008B4974" w:rsidP="008B4974">
      <w:pPr>
        <w:tabs>
          <w:tab w:val="left" w:pos="426"/>
        </w:tabs>
      </w:pPr>
      <w:r>
        <w:rPr>
          <w:b/>
        </w:rPr>
        <w:tab/>
        <w:t>IX</w:t>
      </w:r>
      <w:r w:rsidR="00091173">
        <w:rPr>
          <w:b/>
        </w:rPr>
        <w:t>. Összegzés</w:t>
      </w:r>
    </w:p>
    <w:p w14:paraId="6B67728F" w14:textId="77777777" w:rsidR="00091173" w:rsidRDefault="00091173" w:rsidP="00091173">
      <w:pPr>
        <w:suppressAutoHyphens/>
      </w:pPr>
    </w:p>
    <w:p w14:paraId="65EF9691" w14:textId="77777777" w:rsidR="000A45AB" w:rsidRDefault="000A45AB" w:rsidP="000A45AB">
      <w:pPr>
        <w:spacing w:after="60"/>
        <w:rPr>
          <w:color w:val="FF0000"/>
        </w:rPr>
      </w:pPr>
      <w:r w:rsidRPr="009B72E7">
        <w:t>A 2025. évre</w:t>
      </w:r>
      <w:r w:rsidRPr="0053783C">
        <w:t xml:space="preserve"> ki</w:t>
      </w:r>
      <w:r>
        <w:t>tűzött céljaink között legfontosabb</w:t>
      </w:r>
      <w:r w:rsidRPr="0053783C">
        <w:t xml:space="preserve"> </w:t>
      </w:r>
      <w:r>
        <w:t xml:space="preserve">volt </w:t>
      </w:r>
      <w:r w:rsidRPr="0053783C">
        <w:t>a tűzoltási és műszaki mentési, tűzmegelőzési, valami</w:t>
      </w:r>
      <w:r>
        <w:t>nt polgári védelmi tevékenység</w:t>
      </w:r>
      <w:r w:rsidRPr="0053783C">
        <w:t>, mint rendeltetésből adódó alapfeladataink maradéktalan ellátása</w:t>
      </w:r>
      <w:r>
        <w:t xml:space="preserve">. </w:t>
      </w:r>
    </w:p>
    <w:p w14:paraId="7AA2B874" w14:textId="341FDA2B" w:rsidR="00091173" w:rsidRDefault="00091173" w:rsidP="000A45AB">
      <w:pPr>
        <w:suppressAutoHyphens/>
        <w:spacing w:after="60"/>
      </w:pPr>
      <w:r>
        <w:rPr>
          <w:rFonts w:cs="Times New Roman"/>
          <w:szCs w:val="24"/>
          <w:lang w:eastAsia="zh-CN"/>
        </w:rPr>
        <w:t>Az érintett időszakban Cegléd HTP a kitűzött céljait teljesítette, kötelezettségeit végrehajtotta. Személyi állományunk minden tagja szakmai hozzáé</w:t>
      </w:r>
      <w:r w:rsidR="00BE589F">
        <w:rPr>
          <w:rFonts w:cs="Times New Roman"/>
          <w:szCs w:val="24"/>
          <w:lang w:eastAsia="zh-CN"/>
        </w:rPr>
        <w:t>rtéséről, elhivatottságáról biztosította a lakosságot</w:t>
      </w:r>
      <w:r>
        <w:rPr>
          <w:rFonts w:cs="Times New Roman"/>
          <w:szCs w:val="24"/>
          <w:lang w:eastAsia="zh-CN"/>
        </w:rPr>
        <w:t>. Környezetünk változásaival lépést tartva végeztük a megelőzéssel, a felkészüléssel és a káreseti felszámolá</w:t>
      </w:r>
      <w:r w:rsidR="00BE589F">
        <w:rPr>
          <w:rFonts w:cs="Times New Roman"/>
          <w:szCs w:val="24"/>
          <w:lang w:eastAsia="zh-CN"/>
        </w:rPr>
        <w:t>ssal kapcsolatos feladatainkat a személy- és vagyonvédelem szem előtt tartásával</w:t>
      </w:r>
      <w:r>
        <w:rPr>
          <w:rFonts w:cs="Times New Roman"/>
          <w:szCs w:val="24"/>
          <w:lang w:eastAsia="zh-CN"/>
        </w:rPr>
        <w:t xml:space="preserve">. Cegléd HTP készenléti állománya a működési területünkön élők biztonságát </w:t>
      </w:r>
      <w:r w:rsidR="00BE589F">
        <w:rPr>
          <w:rFonts w:cs="Times New Roman"/>
          <w:szCs w:val="24"/>
          <w:lang w:eastAsia="zh-CN"/>
        </w:rPr>
        <w:t>előtérbe helyezte</w:t>
      </w:r>
      <w:r>
        <w:rPr>
          <w:rFonts w:cs="Times New Roman"/>
          <w:szCs w:val="24"/>
          <w:lang w:eastAsia="zh-CN"/>
        </w:rPr>
        <w:t xml:space="preserve">, a bekövetkezett káreseteket maradéktalanul felszámolta. </w:t>
      </w:r>
      <w:r w:rsidR="00BE589F">
        <w:rPr>
          <w:rFonts w:cs="Times New Roman"/>
          <w:szCs w:val="24"/>
          <w:lang w:eastAsia="zh-CN"/>
        </w:rPr>
        <w:t>M</w:t>
      </w:r>
      <w:r>
        <w:t>egvalósult a tűzmegelőzéssel kapcsolatos</w:t>
      </w:r>
      <w:r w:rsidRPr="001F7DBF">
        <w:t xml:space="preserve"> </w:t>
      </w:r>
      <w:r>
        <w:t xml:space="preserve">lakosságtájékoztatás. </w:t>
      </w:r>
      <w:r w:rsidR="00BE589F">
        <w:t>Legjelentősebb eredmény</w:t>
      </w:r>
      <w:r>
        <w:t>, hogy az ottho</w:t>
      </w:r>
      <w:r w:rsidR="00BE589F">
        <w:t xml:space="preserve">n jellegű tűzesetek számát </w:t>
      </w:r>
      <w:r w:rsidR="00FD4D13">
        <w:t xml:space="preserve">alacsony szinten </w:t>
      </w:r>
      <w:r w:rsidR="00BE589F">
        <w:t xml:space="preserve">tartottuk. </w:t>
      </w:r>
      <w:r>
        <w:t xml:space="preserve"> </w:t>
      </w:r>
    </w:p>
    <w:p w14:paraId="414B0C97" w14:textId="65F780DF" w:rsidR="0062495D" w:rsidRPr="0062495D" w:rsidRDefault="0062495D" w:rsidP="000A45AB">
      <w:pPr>
        <w:tabs>
          <w:tab w:val="num" w:pos="720"/>
        </w:tabs>
        <w:spacing w:after="60"/>
        <w:rPr>
          <w:rFonts w:cs="Times New Roman"/>
          <w:color w:val="000000"/>
          <w:szCs w:val="24"/>
        </w:rPr>
      </w:pPr>
      <w:r w:rsidRPr="0062495D">
        <w:rPr>
          <w:rFonts w:cs="Times New Roman"/>
          <w:color w:val="000000"/>
          <w:szCs w:val="24"/>
        </w:rPr>
        <w:t>A HTP a tudatosan szervezett mentő-tűzvédelmi munkájával hatékonyan és eredményesen járult hozzá a biztonság növeléséhez, a területén élők és tartózkodók életének, anyagi javainak védelméhez. A mentő-tűzvédelem hatékonyságát tovább ja</w:t>
      </w:r>
      <w:r w:rsidR="00BE589F">
        <w:rPr>
          <w:rFonts w:cs="Times New Roman"/>
          <w:color w:val="000000"/>
          <w:szCs w:val="24"/>
        </w:rPr>
        <w:t>vította a hivatásos tűzoltóság</w:t>
      </w:r>
      <w:r w:rsidRPr="0062495D">
        <w:rPr>
          <w:rFonts w:cs="Times New Roman"/>
          <w:color w:val="000000"/>
          <w:szCs w:val="24"/>
        </w:rPr>
        <w:t xml:space="preserve"> készenléti jellegű szolgálatot ellátó állománya egységes napi továbbképzési rendszere, az önkéntes tűzoltó egyesületek számára nyújtott pályázati támogatások, eszközök biztosítása. </w:t>
      </w:r>
    </w:p>
    <w:p w14:paraId="772EDF75" w14:textId="77777777" w:rsidR="0062495D" w:rsidRPr="0062495D" w:rsidRDefault="0062495D" w:rsidP="000A45AB">
      <w:pPr>
        <w:tabs>
          <w:tab w:val="num" w:pos="720"/>
        </w:tabs>
        <w:spacing w:after="60"/>
        <w:rPr>
          <w:rFonts w:cs="Times New Roman"/>
          <w:color w:val="000000"/>
          <w:szCs w:val="24"/>
        </w:rPr>
      </w:pPr>
      <w:r w:rsidRPr="0062495D">
        <w:rPr>
          <w:rFonts w:cs="Times New Roman"/>
          <w:color w:val="000000"/>
          <w:szCs w:val="24"/>
        </w:rPr>
        <w:t xml:space="preserve">A katasztrófavédelmi elnökhelyettesek a helyi védelmi bizottságokban végzett aktív és támogató tevékenysége által tovább erősödött a katasztrófavédelem védelmi igazgatásban betöltött szerepe. </w:t>
      </w:r>
    </w:p>
    <w:p w14:paraId="5C3F8D34" w14:textId="77777777" w:rsidR="0062495D" w:rsidRPr="0062495D" w:rsidRDefault="0062495D" w:rsidP="000A45AB">
      <w:pPr>
        <w:tabs>
          <w:tab w:val="num" w:pos="720"/>
        </w:tabs>
        <w:spacing w:after="60"/>
        <w:rPr>
          <w:rFonts w:cs="Times New Roman"/>
          <w:szCs w:val="24"/>
          <w:lang w:eastAsia="zh-CN"/>
        </w:rPr>
      </w:pPr>
      <w:r w:rsidRPr="0062495D">
        <w:rPr>
          <w:rFonts w:cs="Times New Roman"/>
          <w:szCs w:val="24"/>
          <w:lang w:eastAsia="zh-CN"/>
        </w:rPr>
        <w:t xml:space="preserve">A katasztrófavédelem helyi szervének teljes állománya a lakosság védelméért, az időszakosan jelentkező veszélyeztető hatások csökkentése érdekében széleskörű tájékoztató tevékenységet folytatott. </w:t>
      </w:r>
    </w:p>
    <w:p w14:paraId="0D18EDEB" w14:textId="77777777" w:rsidR="0062495D" w:rsidRPr="0062495D" w:rsidRDefault="0062495D" w:rsidP="000A45AB">
      <w:pPr>
        <w:tabs>
          <w:tab w:val="num" w:pos="720"/>
        </w:tabs>
        <w:spacing w:after="60"/>
        <w:rPr>
          <w:rFonts w:cs="Times New Roman"/>
          <w:szCs w:val="24"/>
          <w:lang w:eastAsia="zh-CN"/>
        </w:rPr>
      </w:pPr>
      <w:r w:rsidRPr="0062495D">
        <w:rPr>
          <w:rFonts w:cs="Times New Roman"/>
          <w:szCs w:val="24"/>
          <w:lang w:eastAsia="zh-CN"/>
        </w:rPr>
        <w:t xml:space="preserve">A közösségi szolgálatot teljesítő diákok, a tanulóifjúság felkészítése a megelőzés eredményességét növelte. </w:t>
      </w:r>
    </w:p>
    <w:p w14:paraId="106C04AD" w14:textId="55231C53" w:rsidR="0062495D" w:rsidRPr="0062495D" w:rsidRDefault="0062495D" w:rsidP="000A45AB">
      <w:pPr>
        <w:tabs>
          <w:tab w:val="num" w:pos="720"/>
        </w:tabs>
        <w:spacing w:after="60"/>
        <w:rPr>
          <w:rFonts w:cs="Times New Roman"/>
          <w:szCs w:val="24"/>
          <w:lang w:eastAsia="zh-CN"/>
        </w:rPr>
      </w:pPr>
      <w:r w:rsidRPr="0062495D">
        <w:rPr>
          <w:rFonts w:cs="Times New Roman"/>
          <w:szCs w:val="24"/>
          <w:lang w:eastAsia="zh-CN"/>
        </w:rPr>
        <w:t xml:space="preserve">A folyamatos kapcsolattartás eredményeként erősödött az együttműködés az állampolgárokkal, a rendvédelmi, társ- és együttműködő szervekkel, </w:t>
      </w:r>
      <w:r w:rsidR="00FD18A3">
        <w:rPr>
          <w:rFonts w:cs="Times New Roman"/>
          <w:szCs w:val="24"/>
          <w:lang w:eastAsia="zh-CN"/>
        </w:rPr>
        <w:t xml:space="preserve">társadalmi </w:t>
      </w:r>
      <w:r w:rsidRPr="0062495D">
        <w:rPr>
          <w:rFonts w:cs="Times New Roman"/>
          <w:szCs w:val="24"/>
          <w:lang w:eastAsia="zh-CN"/>
        </w:rPr>
        <w:t xml:space="preserve">szervezetekkel, a sajtóval. </w:t>
      </w:r>
    </w:p>
    <w:p w14:paraId="1AFC0C15" w14:textId="77777777" w:rsidR="0062495D" w:rsidRPr="0062495D" w:rsidRDefault="0062495D" w:rsidP="000A45AB">
      <w:pPr>
        <w:tabs>
          <w:tab w:val="left" w:pos="284"/>
        </w:tabs>
        <w:spacing w:after="60"/>
        <w:rPr>
          <w:rFonts w:cs="Times New Roman"/>
          <w:szCs w:val="24"/>
          <w:lang w:eastAsia="zh-CN"/>
        </w:rPr>
      </w:pPr>
      <w:r w:rsidRPr="0062495D">
        <w:rPr>
          <w:rFonts w:cs="Times New Roman"/>
          <w:szCs w:val="24"/>
          <w:lang w:eastAsia="zh-CN"/>
        </w:rPr>
        <w:t xml:space="preserve">Kiemelt célunk továbbra is a káresemények megelőzése, csökkentése, ezért elengedhetetlen a lakossággal való kommunikáció további erősítése. </w:t>
      </w:r>
    </w:p>
    <w:p w14:paraId="5268540D" w14:textId="595B5C68" w:rsidR="0062495D" w:rsidRPr="0062495D" w:rsidRDefault="0062495D" w:rsidP="000A45AB">
      <w:pPr>
        <w:tabs>
          <w:tab w:val="left" w:pos="284"/>
        </w:tabs>
        <w:spacing w:after="60"/>
        <w:rPr>
          <w:rFonts w:cs="Times New Roman"/>
          <w:szCs w:val="24"/>
          <w:lang w:eastAsia="zh-CN"/>
        </w:rPr>
      </w:pPr>
      <w:r w:rsidRPr="0062495D">
        <w:rPr>
          <w:rFonts w:cs="Times New Roman"/>
          <w:szCs w:val="24"/>
          <w:lang w:eastAsia="zh-CN"/>
        </w:rPr>
        <w:t>A megelőző kampányok sikerében nagy szerepet vállalt települési vezet</w:t>
      </w:r>
      <w:r w:rsidR="00FD18A3">
        <w:rPr>
          <w:rFonts w:cs="Times New Roman"/>
          <w:szCs w:val="24"/>
          <w:lang w:eastAsia="zh-CN"/>
        </w:rPr>
        <w:t xml:space="preserve">őkre a jövőben is számítunk. A rendkívüli </w:t>
      </w:r>
      <w:r w:rsidRPr="0062495D">
        <w:rPr>
          <w:rFonts w:cs="Times New Roman"/>
          <w:szCs w:val="24"/>
          <w:lang w:eastAsia="zh-CN"/>
        </w:rPr>
        <w:t xml:space="preserve">időjárás </w:t>
      </w:r>
      <w:r w:rsidR="00FD18A3">
        <w:rPr>
          <w:rFonts w:cs="Times New Roman"/>
          <w:szCs w:val="24"/>
          <w:lang w:eastAsia="zh-CN"/>
        </w:rPr>
        <w:t>során a</w:t>
      </w:r>
      <w:r w:rsidRPr="0062495D">
        <w:rPr>
          <w:rFonts w:cs="Times New Roman"/>
          <w:szCs w:val="24"/>
          <w:lang w:eastAsia="zh-CN"/>
        </w:rPr>
        <w:t xml:space="preserve"> viharokkal kapcsolatos műszaki mentéseket az önkéntesekkel és a lakossággal összefogva, összehangoltan és hatékonyan tudtuk kezelni. </w:t>
      </w:r>
    </w:p>
    <w:p w14:paraId="076D4913" w14:textId="39CB2DC0" w:rsidR="0062495D" w:rsidRPr="0062495D" w:rsidRDefault="00FD18A3" w:rsidP="000A45AB">
      <w:pPr>
        <w:tabs>
          <w:tab w:val="left" w:pos="284"/>
        </w:tabs>
        <w:spacing w:after="60"/>
        <w:rPr>
          <w:rFonts w:cs="Times New Roman"/>
          <w:szCs w:val="24"/>
          <w:lang w:eastAsia="zh-CN"/>
        </w:rPr>
      </w:pPr>
      <w:r>
        <w:rPr>
          <w:rFonts w:cs="Times New Roman"/>
          <w:szCs w:val="24"/>
          <w:lang w:eastAsia="zh-CN"/>
        </w:rPr>
        <w:t xml:space="preserve">A szabadtéri tüzek száma a megelőző </w:t>
      </w:r>
      <w:r w:rsidR="0062495D" w:rsidRPr="0062495D">
        <w:rPr>
          <w:rFonts w:cs="Times New Roman"/>
          <w:szCs w:val="24"/>
          <w:lang w:eastAsia="zh-CN"/>
        </w:rPr>
        <w:t xml:space="preserve">intézkedések </w:t>
      </w:r>
      <w:r>
        <w:rPr>
          <w:rFonts w:cs="Times New Roman"/>
          <w:szCs w:val="24"/>
          <w:lang w:eastAsia="zh-CN"/>
        </w:rPr>
        <w:t xml:space="preserve">mellett </w:t>
      </w:r>
      <w:r w:rsidR="0062495D" w:rsidRPr="0062495D">
        <w:rPr>
          <w:rFonts w:cs="Times New Roman"/>
          <w:szCs w:val="24"/>
          <w:lang w:eastAsia="zh-CN"/>
        </w:rPr>
        <w:t>az aszályos időjárási viszonyok következtében megnövekedhet. A tüzek keletkezésében továbbra is óriási szerepe van a lakosság magatartásának, a tűzgyújtás szabályainak betartásakor és a területek gondozásában egyaránt.</w:t>
      </w:r>
    </w:p>
    <w:p w14:paraId="069902EC" w14:textId="20079180" w:rsidR="0062495D" w:rsidRDefault="0062495D" w:rsidP="000A45AB">
      <w:pPr>
        <w:tabs>
          <w:tab w:val="left" w:pos="284"/>
        </w:tabs>
        <w:spacing w:after="60"/>
        <w:rPr>
          <w:rFonts w:cs="Times New Roman"/>
          <w:szCs w:val="24"/>
          <w:lang w:eastAsia="zh-CN"/>
        </w:rPr>
      </w:pPr>
      <w:r w:rsidRPr="0062495D">
        <w:rPr>
          <w:rFonts w:cs="Times New Roman"/>
          <w:szCs w:val="24"/>
          <w:lang w:eastAsia="zh-CN"/>
        </w:rPr>
        <w:t>A személyi állomány feladatellátása, elhivatottsága választ adott</w:t>
      </w:r>
      <w:r w:rsidR="00FD18A3">
        <w:rPr>
          <w:rFonts w:cs="Times New Roman"/>
          <w:szCs w:val="24"/>
          <w:lang w:eastAsia="zh-CN"/>
        </w:rPr>
        <w:t xml:space="preserve"> valamennyi veszélyeztetésre, </w:t>
      </w:r>
      <w:r w:rsidRPr="0062495D">
        <w:rPr>
          <w:rFonts w:cs="Times New Roman"/>
          <w:szCs w:val="24"/>
          <w:lang w:eastAsia="zh-CN"/>
        </w:rPr>
        <w:t>hatékony és szakszerű választ adott a felmerül</w:t>
      </w:r>
      <w:r w:rsidR="00FD18A3">
        <w:rPr>
          <w:rFonts w:cs="Times New Roman"/>
          <w:szCs w:val="24"/>
          <w:lang w:eastAsia="zh-CN"/>
        </w:rPr>
        <w:t>t</w:t>
      </w:r>
      <w:r w:rsidRPr="0062495D">
        <w:rPr>
          <w:rFonts w:cs="Times New Roman"/>
          <w:szCs w:val="24"/>
          <w:lang w:eastAsia="zh-CN"/>
        </w:rPr>
        <w:t xml:space="preserve"> </w:t>
      </w:r>
      <w:r w:rsidR="00FD18A3">
        <w:rPr>
          <w:rFonts w:cs="Times New Roman"/>
          <w:szCs w:val="24"/>
          <w:lang w:eastAsia="zh-CN"/>
        </w:rPr>
        <w:t xml:space="preserve">kockázatokra, </w:t>
      </w:r>
      <w:r w:rsidRPr="0062495D">
        <w:rPr>
          <w:rFonts w:cs="Times New Roman"/>
          <w:szCs w:val="24"/>
          <w:lang w:eastAsia="zh-CN"/>
        </w:rPr>
        <w:t>kihívásokra.</w:t>
      </w:r>
    </w:p>
    <w:p w14:paraId="074C1004" w14:textId="443CA1D2" w:rsidR="00FD18A3" w:rsidRDefault="00FD18A3" w:rsidP="00FD18A3">
      <w:pPr>
        <w:spacing w:after="60"/>
      </w:pPr>
      <w:r>
        <w:t xml:space="preserve">A felkészüléssel és megelőzéssel, illetve a védekezéssel kapcsolatos tevékenységünket továbbra is aktívan folytatjuk a lakosság élet- és vagyonbiztonsága, védelme érdekében. </w:t>
      </w:r>
    </w:p>
    <w:p w14:paraId="1B78E092" w14:textId="77777777" w:rsidR="00FD18A3" w:rsidRPr="0062495D" w:rsidRDefault="00FD18A3" w:rsidP="000A45AB">
      <w:pPr>
        <w:tabs>
          <w:tab w:val="left" w:pos="284"/>
        </w:tabs>
        <w:spacing w:after="60"/>
        <w:rPr>
          <w:rFonts w:cs="Times New Roman"/>
          <w:szCs w:val="24"/>
          <w:lang w:eastAsia="zh-CN"/>
        </w:rPr>
      </w:pPr>
    </w:p>
    <w:p w14:paraId="4F8B388B" w14:textId="77777777" w:rsidR="008B4974" w:rsidRDefault="008B4974" w:rsidP="00091173">
      <w:pPr>
        <w:suppressAutoHyphens/>
        <w:rPr>
          <w:b/>
        </w:rPr>
      </w:pPr>
    </w:p>
    <w:p w14:paraId="00F0AC5E" w14:textId="77777777" w:rsidR="000A45AB" w:rsidRDefault="000A45AB" w:rsidP="00091173">
      <w:pPr>
        <w:suppressAutoHyphens/>
        <w:rPr>
          <w:b/>
        </w:rPr>
      </w:pPr>
    </w:p>
    <w:p w14:paraId="2B0516D2" w14:textId="622E1E69" w:rsidR="00091173" w:rsidRPr="00D90206" w:rsidRDefault="00091173" w:rsidP="00091173">
      <w:pPr>
        <w:tabs>
          <w:tab w:val="left" w:pos="426"/>
        </w:tabs>
        <w:suppressAutoHyphens/>
        <w:ind w:firstLine="360"/>
        <w:rPr>
          <w:b/>
        </w:rPr>
      </w:pPr>
      <w:r>
        <w:rPr>
          <w:b/>
        </w:rPr>
        <w:lastRenderedPageBreak/>
        <w:t xml:space="preserve">  </w:t>
      </w:r>
      <w:r w:rsidR="008B4974">
        <w:rPr>
          <w:b/>
        </w:rPr>
        <w:t>X</w:t>
      </w:r>
      <w:r w:rsidRPr="00CE4E29">
        <w:rPr>
          <w:b/>
        </w:rPr>
        <w:t xml:space="preserve">. </w:t>
      </w:r>
      <w:r>
        <w:rPr>
          <w:b/>
        </w:rPr>
        <w:t>C</w:t>
      </w:r>
      <w:r w:rsidRPr="00CE4E29">
        <w:rPr>
          <w:b/>
        </w:rPr>
        <w:t>élkitűzése</w:t>
      </w:r>
      <w:r>
        <w:rPr>
          <w:b/>
        </w:rPr>
        <w:t xml:space="preserve">k </w:t>
      </w:r>
      <w:r w:rsidR="000A45AB">
        <w:rPr>
          <w:b/>
        </w:rPr>
        <w:t>a 2026.</w:t>
      </w:r>
      <w:r w:rsidR="00C23887">
        <w:rPr>
          <w:b/>
        </w:rPr>
        <w:t xml:space="preserve"> évre</w:t>
      </w:r>
    </w:p>
    <w:p w14:paraId="7D494675" w14:textId="77777777" w:rsidR="00091173" w:rsidRDefault="00091173" w:rsidP="00091173">
      <w:pPr>
        <w:suppressAutoHyphens/>
      </w:pPr>
    </w:p>
    <w:p w14:paraId="7F210457" w14:textId="090D3ECE" w:rsidR="00091173" w:rsidRDefault="00091173" w:rsidP="00091173">
      <w:pPr>
        <w:numPr>
          <w:ilvl w:val="0"/>
          <w:numId w:val="4"/>
        </w:numPr>
        <w:suppressAutoHyphens/>
      </w:pPr>
      <w:r>
        <w:t xml:space="preserve">Az állampolgárokkal </w:t>
      </w:r>
      <w:r w:rsidR="00FD18A3">
        <w:t xml:space="preserve">folyamatos kapcsolattartás </w:t>
      </w:r>
      <w:r>
        <w:t>az épített kör</w:t>
      </w:r>
      <w:r w:rsidR="00FD18A3">
        <w:t>nyezetben keletkezett tüzek, CO-</w:t>
      </w:r>
      <w:r>
        <w:t xml:space="preserve">mérgezések, a kémény- és szabadtéri tüzek megelőzése érdekében. </w:t>
      </w:r>
    </w:p>
    <w:p w14:paraId="30B077F7" w14:textId="305455A0" w:rsidR="00091173" w:rsidRPr="00B92C5D" w:rsidRDefault="00091173" w:rsidP="00091173">
      <w:pPr>
        <w:numPr>
          <w:ilvl w:val="0"/>
          <w:numId w:val="4"/>
        </w:numPr>
      </w:pPr>
      <w:r w:rsidRPr="00B92C5D">
        <w:t xml:space="preserve">A tűzoltási, </w:t>
      </w:r>
      <w:r w:rsidR="00FD18A3">
        <w:t xml:space="preserve">a </w:t>
      </w:r>
      <w:r w:rsidRPr="00B92C5D">
        <w:t>műszaki mentési</w:t>
      </w:r>
      <w:r w:rsidR="00FD18A3">
        <w:t xml:space="preserve">, </w:t>
      </w:r>
      <w:r w:rsidRPr="00B92C5D">
        <w:t>a tűzmegelőzési, valami</w:t>
      </w:r>
      <w:r w:rsidR="00FD18A3">
        <w:t>nt polgári védelmi tevékenység</w:t>
      </w:r>
      <w:r w:rsidRPr="00B92C5D">
        <w:t>, mint rendeltetésből adódó alapfe</w:t>
      </w:r>
      <w:r w:rsidR="00FD18A3">
        <w:t xml:space="preserve">ladataink maradéktalan ellátása a </w:t>
      </w:r>
      <w:r w:rsidR="00FD18A3" w:rsidRPr="00507221">
        <w:t>hatályos jogszabályokban és normatív szabályzókban foglaltak</w:t>
      </w:r>
      <w:r w:rsidR="00FD18A3">
        <w:t xml:space="preserve"> szerint. </w:t>
      </w:r>
    </w:p>
    <w:p w14:paraId="2C48C3CD" w14:textId="77777777" w:rsidR="00091173" w:rsidRDefault="00091173" w:rsidP="00091173">
      <w:pPr>
        <w:numPr>
          <w:ilvl w:val="0"/>
          <w:numId w:val="4"/>
        </w:numPr>
        <w:suppressAutoHyphens/>
      </w:pPr>
      <w:r>
        <w:t>A készenléti állomány számára tervezett továbbképzési rendszerében foglaltak betartása.</w:t>
      </w:r>
    </w:p>
    <w:p w14:paraId="7E8C62B7" w14:textId="604F5DB7" w:rsidR="00091173" w:rsidRDefault="00091173" w:rsidP="00091173">
      <w:pPr>
        <w:numPr>
          <w:ilvl w:val="0"/>
          <w:numId w:val="4"/>
        </w:numPr>
      </w:pPr>
      <w:r>
        <w:t xml:space="preserve">A gyakorlati </w:t>
      </w:r>
      <w:r w:rsidRPr="005F0FA2">
        <w:t>felkészültség továbbfejlesztése.</w:t>
      </w:r>
    </w:p>
    <w:p w14:paraId="2EE31858" w14:textId="2FCF5A8F" w:rsidR="00F17344" w:rsidRDefault="00F17344" w:rsidP="00F173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cs="Times New Roman"/>
        </w:rPr>
        <w:t>Felkészülés</w:t>
      </w:r>
      <w:r w:rsidRPr="00F53EFE">
        <w:rPr>
          <w:rFonts w:cs="Times New Roman"/>
        </w:rPr>
        <w:t xml:space="preserve"> a</w:t>
      </w:r>
      <w:r>
        <w:rPr>
          <w:rFonts w:cs="Times New Roman"/>
        </w:rPr>
        <w:t xml:space="preserve"> rendkívüli</w:t>
      </w:r>
      <w:r>
        <w:t xml:space="preserve"> </w:t>
      </w:r>
      <w:r w:rsidRPr="00F53EFE">
        <w:rPr>
          <w:rFonts w:cs="Times New Roman"/>
        </w:rPr>
        <w:t xml:space="preserve">káreseményekre.  </w:t>
      </w:r>
    </w:p>
    <w:p w14:paraId="164EE676" w14:textId="5929A901" w:rsidR="00091173" w:rsidRDefault="00091173" w:rsidP="00F1734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A</w:t>
      </w:r>
      <w:r w:rsidRPr="005F0FA2">
        <w:t xml:space="preserve"> gépjárművezetők </w:t>
      </w:r>
      <w:r>
        <w:t>elméleti és gyakorlati képzésének végrehajtása</w:t>
      </w:r>
      <w:r w:rsidRPr="005F0FA2">
        <w:t xml:space="preserve"> </w:t>
      </w:r>
      <w:r w:rsidRPr="00D40F5A">
        <w:t xml:space="preserve">a </w:t>
      </w:r>
      <w:r w:rsidR="00D40F5A" w:rsidRPr="00D40F5A">
        <w:t>baleset-</w:t>
      </w:r>
      <w:r w:rsidRPr="00D40F5A">
        <w:t>megelőzési</w:t>
      </w:r>
      <w:r w:rsidRPr="005F0FA2">
        <w:t xml:space="preserve"> célok</w:t>
      </w:r>
      <w:r>
        <w:t xml:space="preserve"> megvalósítása érdekében</w:t>
      </w:r>
      <w:r w:rsidRPr="005F0FA2">
        <w:t>.</w:t>
      </w:r>
    </w:p>
    <w:p w14:paraId="6BEBF80F" w14:textId="77777777" w:rsidR="00091173" w:rsidRDefault="00091173" w:rsidP="00091173">
      <w:pPr>
        <w:numPr>
          <w:ilvl w:val="0"/>
          <w:numId w:val="4"/>
        </w:numPr>
        <w:suppressAutoHyphens/>
      </w:pPr>
      <w:r>
        <w:t>Működési területünkön az önkéntes tűzoltó egyesüle</w:t>
      </w:r>
      <w:r w:rsidR="004E6974">
        <w:t>tek szerepvállalásának növelése, fejlődésük folyamatos nyomon követése és elősegítése</w:t>
      </w:r>
      <w:r>
        <w:t>.</w:t>
      </w:r>
    </w:p>
    <w:p w14:paraId="56984452" w14:textId="77777777" w:rsidR="00091173" w:rsidRDefault="00091173" w:rsidP="00091173">
      <w:pPr>
        <w:numPr>
          <w:ilvl w:val="0"/>
          <w:numId w:val="4"/>
        </w:numPr>
        <w:suppressAutoHyphens/>
      </w:pPr>
      <w:r>
        <w:t xml:space="preserve">Az önkéntes tűzoltó egyesületek szakmai színvonalának erősítése eszközfejlesztési </w:t>
      </w:r>
      <w:r w:rsidRPr="00D40F5A">
        <w:t>pályázatuk</w:t>
      </w:r>
      <w:r>
        <w:t xml:space="preserve"> támogatásával.</w:t>
      </w:r>
    </w:p>
    <w:p w14:paraId="2A81D4C8" w14:textId="0387501A" w:rsidR="00091173" w:rsidRDefault="00091173" w:rsidP="00091173">
      <w:pPr>
        <w:numPr>
          <w:ilvl w:val="0"/>
          <w:numId w:val="4"/>
        </w:numPr>
        <w:suppressAutoHyphens/>
      </w:pPr>
      <w:r>
        <w:t>Működési területünk</w:t>
      </w:r>
      <w:r w:rsidR="009E1122">
        <w:t>ön</w:t>
      </w:r>
      <w:r>
        <w:t xml:space="preserve"> lévő önkormányzati tűzoltóság létszámának és szakmai színvonalának fejlesztése, megelőző tevékenységének erősítése. </w:t>
      </w:r>
    </w:p>
    <w:p w14:paraId="51CCD213" w14:textId="77777777" w:rsidR="00091173" w:rsidRDefault="00091173" w:rsidP="00091173">
      <w:pPr>
        <w:numPr>
          <w:ilvl w:val="0"/>
          <w:numId w:val="4"/>
        </w:numPr>
        <w:suppressAutoHyphens/>
      </w:pPr>
      <w:r>
        <w:t>Az állomány egészségének megőrzése, valamint javítása érdekében a sportfoglalkozások tartalmas végrehajtása, valamint a szabadnapos sportaktivitás növelése.</w:t>
      </w:r>
    </w:p>
    <w:p w14:paraId="39A3FF71" w14:textId="77777777" w:rsidR="00091173" w:rsidRDefault="00091173" w:rsidP="00091173">
      <w:pPr>
        <w:numPr>
          <w:ilvl w:val="0"/>
          <w:numId w:val="4"/>
        </w:numPr>
        <w:suppressAutoHyphens/>
      </w:pPr>
      <w:r>
        <w:t xml:space="preserve">A laktanya felújítási, állagmegóvási munkálatainak folytatása, támogatások felhasználásával az állomány komfortérzetének javítása. </w:t>
      </w:r>
    </w:p>
    <w:p w14:paraId="638B520A" w14:textId="77777777" w:rsidR="00091173" w:rsidRDefault="00091173" w:rsidP="00091173">
      <w:pPr>
        <w:suppressAutoHyphens/>
        <w:rPr>
          <w:b/>
        </w:rPr>
      </w:pPr>
    </w:p>
    <w:p w14:paraId="5D4DE189" w14:textId="017A4313" w:rsidR="008B4974" w:rsidRDefault="008B4974" w:rsidP="008B4974">
      <w:pPr>
        <w:jc w:val="left"/>
        <w:rPr>
          <w:b/>
        </w:rPr>
      </w:pPr>
    </w:p>
    <w:p w14:paraId="2AECDCBF" w14:textId="77777777" w:rsidR="000F1F77" w:rsidRDefault="000F1F77" w:rsidP="008B4974">
      <w:pPr>
        <w:jc w:val="left"/>
        <w:rPr>
          <w:b/>
        </w:rPr>
      </w:pPr>
    </w:p>
    <w:p w14:paraId="4F15B256" w14:textId="77777777" w:rsidR="00F17344" w:rsidRDefault="00F17344">
      <w:pPr>
        <w:jc w:val="left"/>
        <w:rPr>
          <w:b/>
        </w:rPr>
      </w:pPr>
      <w:r>
        <w:rPr>
          <w:b/>
        </w:rPr>
        <w:br w:type="page"/>
      </w:r>
    </w:p>
    <w:p w14:paraId="0FD21C5D" w14:textId="40D1E39C" w:rsidR="00A2021B" w:rsidRDefault="00523E69" w:rsidP="00F17344">
      <w:pPr>
        <w:suppressAutoHyphens/>
        <w:jc w:val="center"/>
        <w:rPr>
          <w:b/>
        </w:rPr>
      </w:pPr>
      <w:r>
        <w:rPr>
          <w:b/>
        </w:rPr>
        <w:lastRenderedPageBreak/>
        <w:t>Mellékletek Cegléd HTP 202</w:t>
      </w:r>
      <w:r w:rsidR="004E6974">
        <w:rPr>
          <w:b/>
        </w:rPr>
        <w:t>5</w:t>
      </w:r>
      <w:r>
        <w:rPr>
          <w:b/>
        </w:rPr>
        <w:t>. évi beszámolójához</w:t>
      </w:r>
    </w:p>
    <w:p w14:paraId="0A96DC3A" w14:textId="77777777" w:rsidR="00FA5FC4" w:rsidRDefault="00FA5FC4" w:rsidP="004278BE">
      <w:pPr>
        <w:suppressAutoHyphens/>
        <w:rPr>
          <w:b/>
        </w:rPr>
      </w:pPr>
    </w:p>
    <w:p w14:paraId="588B58A3" w14:textId="77777777" w:rsidR="00FA5FC4" w:rsidRDefault="00FA5FC4" w:rsidP="004278BE">
      <w:pPr>
        <w:suppressAutoHyphens/>
        <w:rPr>
          <w:b/>
        </w:rPr>
      </w:pPr>
    </w:p>
    <w:p w14:paraId="74D44E90" w14:textId="77777777" w:rsidR="00650C43" w:rsidRDefault="00E67E3E" w:rsidP="00FA5FC4">
      <w:pPr>
        <w:suppressAutoHyphens/>
        <w:ind w:left="284"/>
        <w:rPr>
          <w:b/>
        </w:rPr>
      </w:pPr>
      <w:r w:rsidRPr="00E67E3E">
        <w:rPr>
          <w:b/>
          <w:noProof/>
          <w:lang w:eastAsia="hu-HU"/>
        </w:rPr>
        <w:drawing>
          <wp:inline distT="0" distB="0" distL="0" distR="0" wp14:anchorId="7F303D77" wp14:editId="78B2ED45">
            <wp:extent cx="5321348" cy="3971499"/>
            <wp:effectExtent l="19050" t="0" r="12652" b="0"/>
            <wp:docPr id="11" name="Diagram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FD6D2FE" w14:textId="77777777" w:rsidR="00650C43" w:rsidRDefault="00650C43" w:rsidP="004278BE">
      <w:pPr>
        <w:suppressAutoHyphens/>
        <w:rPr>
          <w:b/>
        </w:rPr>
      </w:pPr>
    </w:p>
    <w:p w14:paraId="3F69044F" w14:textId="77777777" w:rsidR="00650C43" w:rsidRPr="008E27AD" w:rsidRDefault="00F372C9" w:rsidP="00650C43">
      <w:pPr>
        <w:pStyle w:val="Listaszerbekezds"/>
        <w:numPr>
          <w:ilvl w:val="0"/>
          <w:numId w:val="22"/>
        </w:numPr>
        <w:spacing w:after="120" w:line="240" w:lineRule="auto"/>
        <w:ind w:left="714" w:hanging="357"/>
        <w:jc w:val="center"/>
        <w:rPr>
          <w:rFonts w:ascii="Times New Roman" w:hAnsi="Times New Roman"/>
          <w:b/>
          <w:sz w:val="20"/>
          <w:szCs w:val="20"/>
        </w:rPr>
      </w:pPr>
      <w:r w:rsidRPr="008E27AD">
        <w:rPr>
          <w:rFonts w:ascii="Times New Roman" w:hAnsi="Times New Roman"/>
          <w:b/>
          <w:sz w:val="20"/>
          <w:szCs w:val="20"/>
        </w:rPr>
        <w:t>diagram: Riasztások (600</w:t>
      </w:r>
      <w:r w:rsidR="00930392" w:rsidRPr="008E27AD">
        <w:rPr>
          <w:rFonts w:ascii="Times New Roman" w:hAnsi="Times New Roman"/>
          <w:b/>
          <w:sz w:val="20"/>
          <w:szCs w:val="20"/>
        </w:rPr>
        <w:t xml:space="preserve"> db) az eset jellege szerint 202</w:t>
      </w:r>
      <w:r w:rsidRPr="008E27AD">
        <w:rPr>
          <w:rFonts w:ascii="Times New Roman" w:hAnsi="Times New Roman"/>
          <w:b/>
          <w:sz w:val="20"/>
          <w:szCs w:val="20"/>
        </w:rPr>
        <w:t>5</w:t>
      </w:r>
      <w:r w:rsidR="00930392" w:rsidRPr="008E27AD">
        <w:rPr>
          <w:rFonts w:ascii="Times New Roman" w:hAnsi="Times New Roman"/>
          <w:b/>
          <w:sz w:val="20"/>
          <w:szCs w:val="20"/>
        </w:rPr>
        <w:t>-ben</w:t>
      </w:r>
    </w:p>
    <w:p w14:paraId="3AD720B8" w14:textId="77777777" w:rsidR="00650C43" w:rsidRDefault="00650C43" w:rsidP="00650C43">
      <w:pPr>
        <w:suppressAutoHyphens/>
        <w:rPr>
          <w:b/>
        </w:rPr>
      </w:pPr>
    </w:p>
    <w:p w14:paraId="6A0EFA66" w14:textId="77777777" w:rsidR="00650C43" w:rsidRPr="00650C43" w:rsidRDefault="00650C43" w:rsidP="00650C43">
      <w:pPr>
        <w:suppressAutoHyphens/>
        <w:rPr>
          <w:b/>
        </w:rPr>
      </w:pPr>
    </w:p>
    <w:p w14:paraId="5BA906CD" w14:textId="77777777" w:rsidR="0008710E" w:rsidRDefault="00E67E3E" w:rsidP="00C2675C">
      <w:pPr>
        <w:suppressAutoHyphens/>
        <w:ind w:left="284"/>
        <w:rPr>
          <w:b/>
        </w:rPr>
      </w:pPr>
      <w:r w:rsidRPr="00E67E3E">
        <w:rPr>
          <w:b/>
          <w:noProof/>
          <w:lang w:eastAsia="hu-HU"/>
        </w:rPr>
        <w:drawing>
          <wp:inline distT="0" distB="0" distL="0" distR="0" wp14:anchorId="034577C4" wp14:editId="1B104BE2">
            <wp:extent cx="5324475" cy="2929824"/>
            <wp:effectExtent l="19050" t="0" r="9525" b="3876"/>
            <wp:docPr id="7" name="Diagram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E76C7F3" w14:textId="77777777" w:rsidR="00C2675C" w:rsidRDefault="00C2675C" w:rsidP="00650C43">
      <w:pPr>
        <w:rPr>
          <w:b/>
          <w:sz w:val="20"/>
          <w:szCs w:val="20"/>
        </w:rPr>
      </w:pPr>
    </w:p>
    <w:p w14:paraId="2DE1C18B" w14:textId="77777777" w:rsidR="00973B96" w:rsidRPr="008D534C" w:rsidRDefault="00B16AD6" w:rsidP="00650C43">
      <w:pPr>
        <w:pStyle w:val="Listaszerbekezds"/>
        <w:numPr>
          <w:ilvl w:val="0"/>
          <w:numId w:val="22"/>
        </w:numPr>
        <w:spacing w:after="120" w:line="240" w:lineRule="auto"/>
        <w:ind w:left="714" w:hanging="357"/>
        <w:jc w:val="center"/>
        <w:rPr>
          <w:rFonts w:ascii="Times New Roman" w:hAnsi="Times New Roman"/>
          <w:b/>
          <w:sz w:val="20"/>
          <w:szCs w:val="20"/>
        </w:rPr>
      </w:pPr>
      <w:r w:rsidRPr="008D534C">
        <w:rPr>
          <w:rFonts w:ascii="Times New Roman" w:hAnsi="Times New Roman"/>
          <w:b/>
          <w:sz w:val="20"/>
          <w:szCs w:val="20"/>
        </w:rPr>
        <w:t xml:space="preserve">diagram: Beavatkozást igénylő tűzesetek és műszaki mentések </w:t>
      </w:r>
      <w:r w:rsidR="0098480E" w:rsidRPr="008D534C">
        <w:rPr>
          <w:rFonts w:ascii="Times New Roman" w:hAnsi="Times New Roman"/>
          <w:b/>
          <w:sz w:val="20"/>
          <w:szCs w:val="20"/>
        </w:rPr>
        <w:t>megoszlása</w:t>
      </w:r>
      <w:r w:rsidR="00F372C9" w:rsidRPr="008D534C">
        <w:rPr>
          <w:rFonts w:ascii="Times New Roman" w:hAnsi="Times New Roman"/>
          <w:b/>
          <w:sz w:val="20"/>
          <w:szCs w:val="20"/>
        </w:rPr>
        <w:t xml:space="preserve"> 2021</w:t>
      </w:r>
      <w:r w:rsidR="007F6AF6" w:rsidRPr="008D534C">
        <w:rPr>
          <w:rFonts w:ascii="Times New Roman" w:hAnsi="Times New Roman"/>
          <w:b/>
          <w:sz w:val="20"/>
          <w:szCs w:val="20"/>
        </w:rPr>
        <w:t>-202</w:t>
      </w:r>
      <w:r w:rsidR="00F372C9" w:rsidRPr="008D534C">
        <w:rPr>
          <w:rFonts w:ascii="Times New Roman" w:hAnsi="Times New Roman"/>
          <w:b/>
          <w:sz w:val="20"/>
          <w:szCs w:val="20"/>
        </w:rPr>
        <w:t>5</w:t>
      </w:r>
    </w:p>
    <w:p w14:paraId="48CACC89" w14:textId="77777777" w:rsidR="00453A76" w:rsidRPr="00650C43" w:rsidRDefault="00453A76" w:rsidP="00650C43">
      <w:pPr>
        <w:suppressAutoHyphens/>
        <w:rPr>
          <w:b/>
        </w:rPr>
      </w:pPr>
    </w:p>
    <w:p w14:paraId="271571D9" w14:textId="77777777" w:rsidR="00453A76" w:rsidRDefault="00453A76" w:rsidP="00650C43">
      <w:pPr>
        <w:suppressAutoHyphens/>
        <w:rPr>
          <w:b/>
        </w:rPr>
      </w:pPr>
    </w:p>
    <w:p w14:paraId="7CBD4FA5" w14:textId="77777777" w:rsidR="00FA5FC4" w:rsidRPr="00650C43" w:rsidRDefault="00FA5FC4" w:rsidP="00650C43">
      <w:pPr>
        <w:suppressAutoHyphens/>
        <w:rPr>
          <w:b/>
        </w:rPr>
      </w:pPr>
    </w:p>
    <w:p w14:paraId="05A56787" w14:textId="77777777" w:rsidR="00D235FE" w:rsidRPr="006F3AF5" w:rsidRDefault="00E67E3E" w:rsidP="00453A76">
      <w:pPr>
        <w:ind w:left="284"/>
        <w:rPr>
          <w:b/>
          <w:sz w:val="20"/>
          <w:szCs w:val="20"/>
        </w:rPr>
      </w:pPr>
      <w:r w:rsidRPr="00E67E3E">
        <w:rPr>
          <w:b/>
          <w:noProof/>
          <w:sz w:val="20"/>
          <w:szCs w:val="20"/>
          <w:lang w:eastAsia="hu-HU"/>
        </w:rPr>
        <w:lastRenderedPageBreak/>
        <w:drawing>
          <wp:inline distT="0" distB="0" distL="0" distR="0" wp14:anchorId="5B3BE0FD" wp14:editId="23332A1F">
            <wp:extent cx="5396884" cy="2929824"/>
            <wp:effectExtent l="19050" t="0" r="13316" b="3876"/>
            <wp:docPr id="4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5815FD0" w14:textId="77777777" w:rsidR="0095678F" w:rsidRDefault="0095678F" w:rsidP="00D7374B">
      <w:pPr>
        <w:rPr>
          <w:lang w:eastAsia="hu-HU"/>
        </w:rPr>
      </w:pPr>
    </w:p>
    <w:p w14:paraId="3F458A20" w14:textId="77777777" w:rsidR="006F3AF5" w:rsidRPr="008D534C" w:rsidRDefault="006F3AF5" w:rsidP="00650C43">
      <w:pPr>
        <w:pStyle w:val="Listaszerbekezds"/>
        <w:numPr>
          <w:ilvl w:val="0"/>
          <w:numId w:val="22"/>
        </w:numPr>
        <w:spacing w:after="120" w:line="240" w:lineRule="auto"/>
        <w:ind w:left="714" w:hanging="357"/>
        <w:jc w:val="center"/>
        <w:rPr>
          <w:rFonts w:ascii="Times New Roman" w:hAnsi="Times New Roman"/>
          <w:b/>
          <w:sz w:val="20"/>
          <w:szCs w:val="20"/>
        </w:rPr>
      </w:pPr>
      <w:r w:rsidRPr="008D534C">
        <w:rPr>
          <w:rFonts w:ascii="Times New Roman" w:hAnsi="Times New Roman"/>
          <w:b/>
          <w:sz w:val="20"/>
          <w:szCs w:val="20"/>
        </w:rPr>
        <w:t>diagram: Beavatkozást igén</w:t>
      </w:r>
      <w:r w:rsidR="008344F5" w:rsidRPr="008D534C">
        <w:rPr>
          <w:rFonts w:ascii="Times New Roman" w:hAnsi="Times New Roman"/>
          <w:b/>
          <w:sz w:val="20"/>
          <w:szCs w:val="20"/>
        </w:rPr>
        <w:t>y</w:t>
      </w:r>
      <w:r w:rsidR="00F372C9" w:rsidRPr="008D534C">
        <w:rPr>
          <w:rFonts w:ascii="Times New Roman" w:hAnsi="Times New Roman"/>
          <w:b/>
          <w:sz w:val="20"/>
          <w:szCs w:val="20"/>
        </w:rPr>
        <w:t>lő otthon jellegű tűzesetek 2021</w:t>
      </w:r>
      <w:r w:rsidRPr="008D534C">
        <w:rPr>
          <w:rFonts w:ascii="Times New Roman" w:hAnsi="Times New Roman"/>
          <w:b/>
          <w:sz w:val="20"/>
          <w:szCs w:val="20"/>
        </w:rPr>
        <w:t xml:space="preserve"> -202</w:t>
      </w:r>
      <w:r w:rsidR="00F372C9" w:rsidRPr="008D534C">
        <w:rPr>
          <w:rFonts w:ascii="Times New Roman" w:hAnsi="Times New Roman"/>
          <w:b/>
          <w:sz w:val="20"/>
          <w:szCs w:val="20"/>
        </w:rPr>
        <w:t>5</w:t>
      </w:r>
    </w:p>
    <w:p w14:paraId="69D0C61D" w14:textId="77777777" w:rsidR="006F3AF5" w:rsidRDefault="006F3AF5" w:rsidP="00D7374B">
      <w:pPr>
        <w:rPr>
          <w:lang w:eastAsia="hu-HU"/>
        </w:rPr>
      </w:pPr>
    </w:p>
    <w:p w14:paraId="094D343C" w14:textId="77777777" w:rsidR="00650C43" w:rsidRDefault="00650C43" w:rsidP="00D7374B">
      <w:pPr>
        <w:rPr>
          <w:lang w:eastAsia="hu-HU"/>
        </w:rPr>
      </w:pPr>
    </w:p>
    <w:p w14:paraId="71D99246" w14:textId="77777777" w:rsidR="004278BE" w:rsidRDefault="00816152" w:rsidP="00650C43">
      <w:pPr>
        <w:ind w:left="284"/>
        <w:rPr>
          <w:lang w:eastAsia="hu-HU"/>
        </w:rPr>
      </w:pPr>
      <w:r w:rsidRPr="00816152">
        <w:rPr>
          <w:noProof/>
          <w:lang w:eastAsia="hu-HU"/>
        </w:rPr>
        <w:drawing>
          <wp:inline distT="0" distB="0" distL="0" distR="0" wp14:anchorId="7CE3A36D" wp14:editId="44018755">
            <wp:extent cx="5396884" cy="2929824"/>
            <wp:effectExtent l="19050" t="0" r="13316" b="3876"/>
            <wp:docPr id="3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2CD7546" w14:textId="77777777" w:rsidR="0098480E" w:rsidRDefault="0098480E" w:rsidP="004278BE">
      <w:pPr>
        <w:rPr>
          <w:lang w:eastAsia="hu-HU"/>
        </w:rPr>
      </w:pPr>
    </w:p>
    <w:p w14:paraId="5F18E35B" w14:textId="77777777" w:rsidR="00970CC7" w:rsidRPr="008D534C" w:rsidRDefault="00E53C44" w:rsidP="00650C43">
      <w:pPr>
        <w:pStyle w:val="Listaszerbekezds"/>
        <w:numPr>
          <w:ilvl w:val="0"/>
          <w:numId w:val="22"/>
        </w:numPr>
        <w:spacing w:after="120" w:line="240" w:lineRule="auto"/>
        <w:ind w:left="714" w:hanging="357"/>
        <w:jc w:val="center"/>
        <w:rPr>
          <w:rFonts w:ascii="Times New Roman" w:hAnsi="Times New Roman"/>
          <w:b/>
          <w:sz w:val="20"/>
          <w:szCs w:val="20"/>
        </w:rPr>
      </w:pPr>
      <w:r w:rsidRPr="008D534C">
        <w:rPr>
          <w:rFonts w:ascii="Times New Roman" w:hAnsi="Times New Roman"/>
          <w:b/>
          <w:sz w:val="20"/>
          <w:szCs w:val="20"/>
        </w:rPr>
        <w:t>diagram</w:t>
      </w:r>
      <w:r w:rsidR="00970CC7" w:rsidRPr="008D534C">
        <w:rPr>
          <w:rFonts w:ascii="Times New Roman" w:hAnsi="Times New Roman"/>
          <w:b/>
          <w:sz w:val="20"/>
          <w:szCs w:val="20"/>
        </w:rPr>
        <w:t>: Beavatkozást igénylő szabadtéri tűzesetek 201</w:t>
      </w:r>
      <w:r w:rsidR="004278BE" w:rsidRPr="008D534C">
        <w:rPr>
          <w:rFonts w:ascii="Times New Roman" w:hAnsi="Times New Roman"/>
          <w:b/>
          <w:sz w:val="20"/>
          <w:szCs w:val="20"/>
        </w:rPr>
        <w:t>8</w:t>
      </w:r>
      <w:r w:rsidR="00970CC7" w:rsidRPr="008D534C">
        <w:rPr>
          <w:rFonts w:ascii="Times New Roman" w:hAnsi="Times New Roman"/>
          <w:b/>
          <w:sz w:val="20"/>
          <w:szCs w:val="20"/>
        </w:rPr>
        <w:t>-202</w:t>
      </w:r>
      <w:r w:rsidR="00F372C9" w:rsidRPr="008D534C">
        <w:rPr>
          <w:rFonts w:ascii="Times New Roman" w:hAnsi="Times New Roman"/>
          <w:b/>
          <w:sz w:val="20"/>
          <w:szCs w:val="20"/>
        </w:rPr>
        <w:t>5</w:t>
      </w:r>
    </w:p>
    <w:p w14:paraId="58D70D99" w14:textId="77777777" w:rsidR="00C2675C" w:rsidRDefault="00C2675C" w:rsidP="000458D2">
      <w:pPr>
        <w:rPr>
          <w:lang w:eastAsia="hu-HU"/>
        </w:rPr>
      </w:pPr>
    </w:p>
    <w:p w14:paraId="4D3183DE" w14:textId="77777777" w:rsidR="00650C43" w:rsidRDefault="00650C43" w:rsidP="000458D2">
      <w:pPr>
        <w:rPr>
          <w:lang w:eastAsia="hu-HU"/>
        </w:rPr>
      </w:pPr>
    </w:p>
    <w:p w14:paraId="7F9CBAF4" w14:textId="77777777" w:rsidR="00052E76" w:rsidRDefault="00052E76" w:rsidP="000458D2">
      <w:pPr>
        <w:rPr>
          <w:lang w:eastAsia="hu-HU"/>
        </w:rPr>
      </w:pPr>
    </w:p>
    <w:p w14:paraId="3ABD24A4" w14:textId="77777777" w:rsidR="00052E76" w:rsidRDefault="00052E76" w:rsidP="000458D2">
      <w:pPr>
        <w:rPr>
          <w:lang w:eastAsia="hu-HU"/>
        </w:rPr>
      </w:pPr>
    </w:p>
    <w:p w14:paraId="0533871E" w14:textId="77777777" w:rsidR="00052E76" w:rsidRDefault="00052E76" w:rsidP="000458D2">
      <w:pPr>
        <w:rPr>
          <w:lang w:eastAsia="hu-HU"/>
        </w:rPr>
      </w:pPr>
    </w:p>
    <w:p w14:paraId="24D32DB7" w14:textId="77777777" w:rsidR="00052E76" w:rsidRDefault="00052E76" w:rsidP="000458D2">
      <w:pPr>
        <w:rPr>
          <w:lang w:eastAsia="hu-HU"/>
        </w:rPr>
      </w:pPr>
    </w:p>
    <w:p w14:paraId="548D9893" w14:textId="77777777" w:rsidR="008D534C" w:rsidRDefault="008D534C" w:rsidP="000458D2">
      <w:pPr>
        <w:rPr>
          <w:lang w:eastAsia="hu-HU"/>
        </w:rPr>
      </w:pPr>
    </w:p>
    <w:p w14:paraId="57232A19" w14:textId="77777777" w:rsidR="00052E76" w:rsidRDefault="00052E76" w:rsidP="000458D2">
      <w:pPr>
        <w:rPr>
          <w:lang w:eastAsia="hu-HU"/>
        </w:rPr>
      </w:pPr>
    </w:p>
    <w:p w14:paraId="26978214" w14:textId="77777777" w:rsidR="0062495D" w:rsidRDefault="0062495D" w:rsidP="000458D2">
      <w:pPr>
        <w:rPr>
          <w:lang w:eastAsia="hu-HU"/>
        </w:rPr>
      </w:pPr>
    </w:p>
    <w:p w14:paraId="7B12F418" w14:textId="77777777" w:rsidR="00052E76" w:rsidRDefault="00052E76" w:rsidP="000458D2">
      <w:pPr>
        <w:rPr>
          <w:lang w:eastAsia="hu-HU"/>
        </w:rPr>
      </w:pPr>
    </w:p>
    <w:p w14:paraId="0D1A4713" w14:textId="77777777" w:rsidR="00052E76" w:rsidRPr="00052E76" w:rsidRDefault="00052E76" w:rsidP="00052E76">
      <w:pPr>
        <w:rPr>
          <w:b/>
        </w:rPr>
      </w:pPr>
    </w:p>
    <w:p w14:paraId="44254A91" w14:textId="77777777" w:rsidR="00052E76" w:rsidRPr="00052E76" w:rsidRDefault="00052E76" w:rsidP="00052E76">
      <w:pPr>
        <w:jc w:val="center"/>
        <w:rPr>
          <w:b/>
        </w:rPr>
      </w:pPr>
      <w:r w:rsidRPr="00052E76">
        <w:rPr>
          <w:b/>
        </w:rPr>
        <w:lastRenderedPageBreak/>
        <w:t>Kőröstetétlen területén beavatkozást igénylő esemény</w:t>
      </w:r>
    </w:p>
    <w:p w14:paraId="65AA6C06" w14:textId="77777777" w:rsidR="00052E76" w:rsidRPr="00052E76" w:rsidRDefault="00052E76" w:rsidP="00052E76">
      <w:pPr>
        <w:jc w:val="center"/>
      </w:pPr>
      <w:r w:rsidRPr="00052E76">
        <w:t xml:space="preserve">(2022-ben 11 db, 2023-ban 10 db, 2024-ben 5 db, </w:t>
      </w:r>
      <w:r w:rsidRPr="00052E76">
        <w:rPr>
          <w:u w:val="single"/>
        </w:rPr>
        <w:t>2025-ben 8 db</w:t>
      </w:r>
      <w:r w:rsidRPr="00052E76">
        <w:t>)</w:t>
      </w:r>
    </w:p>
    <w:p w14:paraId="55FF09BB" w14:textId="77777777" w:rsidR="00052E76" w:rsidRPr="00052E76" w:rsidRDefault="00052E76" w:rsidP="00052E76">
      <w:pPr>
        <w:jc w:val="center"/>
      </w:pPr>
    </w:p>
    <w:p w14:paraId="342525D3" w14:textId="77777777" w:rsidR="00052E76" w:rsidRPr="00052E76" w:rsidRDefault="00052E76" w:rsidP="00052E76"/>
    <w:tbl>
      <w:tblPr>
        <w:tblW w:w="906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682"/>
        <w:gridCol w:w="682"/>
        <w:gridCol w:w="682"/>
        <w:gridCol w:w="682"/>
        <w:gridCol w:w="1888"/>
        <w:gridCol w:w="694"/>
        <w:gridCol w:w="694"/>
        <w:gridCol w:w="694"/>
        <w:gridCol w:w="694"/>
      </w:tblGrid>
      <w:tr w:rsidR="00052E76" w:rsidRPr="00052E76" w14:paraId="0211686A" w14:textId="77777777" w:rsidTr="00BE00DF">
        <w:trPr>
          <w:jc w:val="center"/>
        </w:trPr>
        <w:tc>
          <w:tcPr>
            <w:tcW w:w="1675" w:type="dxa"/>
            <w:shd w:val="clear" w:color="auto" w:fill="auto"/>
          </w:tcPr>
          <w:p w14:paraId="1028CFCB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>Tűzeset helyszíne</w:t>
            </w:r>
          </w:p>
        </w:tc>
        <w:tc>
          <w:tcPr>
            <w:tcW w:w="682" w:type="dxa"/>
          </w:tcPr>
          <w:p w14:paraId="08B864CF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>2022    4</w:t>
            </w:r>
            <w:r w:rsidRPr="00052E76">
              <w:rPr>
                <w:b/>
                <w:sz w:val="16"/>
                <w:szCs w:val="16"/>
              </w:rPr>
              <w:t xml:space="preserve"> db</w:t>
            </w:r>
          </w:p>
        </w:tc>
        <w:tc>
          <w:tcPr>
            <w:tcW w:w="682" w:type="dxa"/>
          </w:tcPr>
          <w:p w14:paraId="2500064F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>2023    6</w:t>
            </w:r>
            <w:r w:rsidRPr="00052E76">
              <w:rPr>
                <w:b/>
                <w:sz w:val="16"/>
                <w:szCs w:val="16"/>
              </w:rPr>
              <w:t xml:space="preserve"> db</w:t>
            </w:r>
          </w:p>
        </w:tc>
        <w:tc>
          <w:tcPr>
            <w:tcW w:w="682" w:type="dxa"/>
          </w:tcPr>
          <w:p w14:paraId="0CFEC584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>2024    2</w:t>
            </w:r>
            <w:r w:rsidRPr="00052E76">
              <w:rPr>
                <w:b/>
                <w:sz w:val="16"/>
                <w:szCs w:val="16"/>
              </w:rPr>
              <w:t xml:space="preserve"> db</w:t>
            </w:r>
          </w:p>
        </w:tc>
        <w:tc>
          <w:tcPr>
            <w:tcW w:w="682" w:type="dxa"/>
            <w:shd w:val="clear" w:color="auto" w:fill="auto"/>
          </w:tcPr>
          <w:p w14:paraId="24EC1100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>2025    4</w:t>
            </w:r>
            <w:r w:rsidRPr="00052E76">
              <w:rPr>
                <w:b/>
                <w:sz w:val="16"/>
                <w:szCs w:val="16"/>
              </w:rPr>
              <w:t xml:space="preserve"> db</w:t>
            </w:r>
          </w:p>
        </w:tc>
        <w:tc>
          <w:tcPr>
            <w:tcW w:w="1888" w:type="dxa"/>
            <w:shd w:val="clear" w:color="auto" w:fill="auto"/>
          </w:tcPr>
          <w:p w14:paraId="0F5501BF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>Műszaki mentés fajtája</w:t>
            </w:r>
          </w:p>
        </w:tc>
        <w:tc>
          <w:tcPr>
            <w:tcW w:w="694" w:type="dxa"/>
          </w:tcPr>
          <w:p w14:paraId="4B30C092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 xml:space="preserve">2022    7 </w:t>
            </w:r>
            <w:r w:rsidRPr="00052E76">
              <w:rPr>
                <w:b/>
                <w:sz w:val="16"/>
                <w:szCs w:val="16"/>
              </w:rPr>
              <w:t>db</w:t>
            </w:r>
          </w:p>
        </w:tc>
        <w:tc>
          <w:tcPr>
            <w:tcW w:w="694" w:type="dxa"/>
          </w:tcPr>
          <w:p w14:paraId="2858861E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 xml:space="preserve">2023    4 </w:t>
            </w:r>
            <w:r w:rsidRPr="00052E76">
              <w:rPr>
                <w:b/>
                <w:sz w:val="16"/>
                <w:szCs w:val="16"/>
              </w:rPr>
              <w:t>db</w:t>
            </w:r>
          </w:p>
        </w:tc>
        <w:tc>
          <w:tcPr>
            <w:tcW w:w="694" w:type="dxa"/>
          </w:tcPr>
          <w:p w14:paraId="671E0802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 xml:space="preserve">2024    3 </w:t>
            </w:r>
            <w:r w:rsidRPr="00052E76">
              <w:rPr>
                <w:b/>
                <w:sz w:val="16"/>
                <w:szCs w:val="16"/>
              </w:rPr>
              <w:t>db</w:t>
            </w:r>
          </w:p>
        </w:tc>
        <w:tc>
          <w:tcPr>
            <w:tcW w:w="694" w:type="dxa"/>
            <w:shd w:val="clear" w:color="auto" w:fill="auto"/>
          </w:tcPr>
          <w:p w14:paraId="06263023" w14:textId="77777777" w:rsidR="00052E76" w:rsidRPr="00052E76" w:rsidRDefault="00052E76" w:rsidP="00052E76">
            <w:pPr>
              <w:jc w:val="center"/>
              <w:rPr>
                <w:b/>
                <w:caps/>
                <w:sz w:val="16"/>
                <w:szCs w:val="16"/>
              </w:rPr>
            </w:pPr>
            <w:r w:rsidRPr="00052E76">
              <w:rPr>
                <w:b/>
                <w:caps/>
                <w:sz w:val="16"/>
                <w:szCs w:val="16"/>
              </w:rPr>
              <w:t xml:space="preserve">2025    4 </w:t>
            </w:r>
            <w:r w:rsidRPr="00052E76">
              <w:rPr>
                <w:b/>
                <w:sz w:val="16"/>
                <w:szCs w:val="16"/>
              </w:rPr>
              <w:t>db</w:t>
            </w:r>
          </w:p>
        </w:tc>
      </w:tr>
      <w:tr w:rsidR="00052E76" w:rsidRPr="00052E76" w14:paraId="00377169" w14:textId="77777777" w:rsidTr="00BE00DF">
        <w:trPr>
          <w:jc w:val="center"/>
        </w:trPr>
        <w:tc>
          <w:tcPr>
            <w:tcW w:w="1675" w:type="dxa"/>
            <w:shd w:val="clear" w:color="auto" w:fill="auto"/>
          </w:tcPr>
          <w:p w14:paraId="70DF58BC" w14:textId="77777777" w:rsidR="00052E76" w:rsidRPr="00052E76" w:rsidRDefault="00052E76" w:rsidP="00052E76">
            <w:pPr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Szabad terület</w:t>
            </w:r>
          </w:p>
        </w:tc>
        <w:tc>
          <w:tcPr>
            <w:tcW w:w="682" w:type="dxa"/>
          </w:tcPr>
          <w:p w14:paraId="435C2746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4</w:t>
            </w:r>
          </w:p>
        </w:tc>
        <w:tc>
          <w:tcPr>
            <w:tcW w:w="682" w:type="dxa"/>
          </w:tcPr>
          <w:p w14:paraId="415B8677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5</w:t>
            </w:r>
          </w:p>
        </w:tc>
        <w:tc>
          <w:tcPr>
            <w:tcW w:w="682" w:type="dxa"/>
          </w:tcPr>
          <w:p w14:paraId="6F425B7E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5FBCEFED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2</w:t>
            </w:r>
          </w:p>
        </w:tc>
        <w:tc>
          <w:tcPr>
            <w:tcW w:w="1888" w:type="dxa"/>
            <w:shd w:val="clear" w:color="auto" w:fill="auto"/>
          </w:tcPr>
          <w:p w14:paraId="6E4D3A60" w14:textId="77777777" w:rsidR="00052E76" w:rsidRPr="00052E76" w:rsidRDefault="00052E76" w:rsidP="00052E76">
            <w:pPr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Viharkár-fakidőlés</w:t>
            </w:r>
          </w:p>
        </w:tc>
        <w:tc>
          <w:tcPr>
            <w:tcW w:w="694" w:type="dxa"/>
          </w:tcPr>
          <w:p w14:paraId="23C56891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4</w:t>
            </w:r>
          </w:p>
        </w:tc>
        <w:tc>
          <w:tcPr>
            <w:tcW w:w="694" w:type="dxa"/>
          </w:tcPr>
          <w:p w14:paraId="67494788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2</w:t>
            </w:r>
          </w:p>
        </w:tc>
        <w:tc>
          <w:tcPr>
            <w:tcW w:w="694" w:type="dxa"/>
          </w:tcPr>
          <w:p w14:paraId="014A29D7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3</w:t>
            </w:r>
          </w:p>
        </w:tc>
        <w:tc>
          <w:tcPr>
            <w:tcW w:w="694" w:type="dxa"/>
            <w:shd w:val="clear" w:color="auto" w:fill="auto"/>
          </w:tcPr>
          <w:p w14:paraId="1533D322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</w:tr>
      <w:tr w:rsidR="00052E76" w:rsidRPr="00052E76" w14:paraId="5394E3C4" w14:textId="77777777" w:rsidTr="00BE00DF">
        <w:trPr>
          <w:jc w:val="center"/>
        </w:trPr>
        <w:tc>
          <w:tcPr>
            <w:tcW w:w="1675" w:type="dxa"/>
            <w:shd w:val="clear" w:color="auto" w:fill="auto"/>
          </w:tcPr>
          <w:p w14:paraId="6A066EA5" w14:textId="77777777" w:rsidR="00052E76" w:rsidRPr="00052E76" w:rsidRDefault="00052E76" w:rsidP="00052E76">
            <w:pPr>
              <w:jc w:val="left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Otthon jellegű</w:t>
            </w:r>
          </w:p>
        </w:tc>
        <w:tc>
          <w:tcPr>
            <w:tcW w:w="682" w:type="dxa"/>
          </w:tcPr>
          <w:p w14:paraId="13CF998F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</w:tcPr>
          <w:p w14:paraId="1E42B275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1</w:t>
            </w:r>
          </w:p>
        </w:tc>
        <w:tc>
          <w:tcPr>
            <w:tcW w:w="682" w:type="dxa"/>
          </w:tcPr>
          <w:p w14:paraId="7FC4EC1F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  <w:shd w:val="clear" w:color="auto" w:fill="auto"/>
          </w:tcPr>
          <w:p w14:paraId="40A35540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1888" w:type="dxa"/>
            <w:shd w:val="clear" w:color="auto" w:fill="auto"/>
          </w:tcPr>
          <w:p w14:paraId="550A58FB" w14:textId="77777777" w:rsidR="00052E76" w:rsidRPr="00052E76" w:rsidRDefault="00052E76" w:rsidP="00052E76">
            <w:pPr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Közúti baleset</w:t>
            </w:r>
          </w:p>
        </w:tc>
        <w:tc>
          <w:tcPr>
            <w:tcW w:w="694" w:type="dxa"/>
          </w:tcPr>
          <w:p w14:paraId="09048222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2</w:t>
            </w:r>
          </w:p>
        </w:tc>
        <w:tc>
          <w:tcPr>
            <w:tcW w:w="694" w:type="dxa"/>
          </w:tcPr>
          <w:p w14:paraId="0D0109E0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1</w:t>
            </w:r>
          </w:p>
        </w:tc>
        <w:tc>
          <w:tcPr>
            <w:tcW w:w="694" w:type="dxa"/>
          </w:tcPr>
          <w:p w14:paraId="7BE4A0B3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CF5FA6D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3</w:t>
            </w:r>
          </w:p>
        </w:tc>
      </w:tr>
      <w:tr w:rsidR="00052E76" w:rsidRPr="00052E76" w14:paraId="45103DDB" w14:textId="77777777" w:rsidTr="00BE00DF">
        <w:trPr>
          <w:jc w:val="center"/>
        </w:trPr>
        <w:tc>
          <w:tcPr>
            <w:tcW w:w="1675" w:type="dxa"/>
            <w:shd w:val="clear" w:color="auto" w:fill="auto"/>
          </w:tcPr>
          <w:p w14:paraId="11F2AA93" w14:textId="77777777" w:rsidR="00052E76" w:rsidRPr="00052E76" w:rsidRDefault="00052E76" w:rsidP="00052E76">
            <w:pPr>
              <w:jc w:val="left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Ipari létesítmény</w:t>
            </w:r>
          </w:p>
        </w:tc>
        <w:tc>
          <w:tcPr>
            <w:tcW w:w="682" w:type="dxa"/>
          </w:tcPr>
          <w:p w14:paraId="2586911C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</w:tcPr>
          <w:p w14:paraId="3679B27E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</w:tcPr>
          <w:p w14:paraId="75C16503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14:paraId="174D0ABF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1888" w:type="dxa"/>
            <w:shd w:val="clear" w:color="auto" w:fill="auto"/>
          </w:tcPr>
          <w:p w14:paraId="01A1EF2C" w14:textId="77777777" w:rsidR="00052E76" w:rsidRPr="00052E76" w:rsidRDefault="00052E76" w:rsidP="00052E76">
            <w:pPr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Veszélyes anyag</w:t>
            </w:r>
          </w:p>
        </w:tc>
        <w:tc>
          <w:tcPr>
            <w:tcW w:w="694" w:type="dxa"/>
          </w:tcPr>
          <w:p w14:paraId="3C611DC9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1</w:t>
            </w:r>
          </w:p>
        </w:tc>
        <w:tc>
          <w:tcPr>
            <w:tcW w:w="694" w:type="dxa"/>
          </w:tcPr>
          <w:p w14:paraId="74C087B4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94" w:type="dxa"/>
          </w:tcPr>
          <w:p w14:paraId="1922E7F9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6B29FE5E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</w:tr>
      <w:tr w:rsidR="00052E76" w:rsidRPr="00052E76" w14:paraId="654EDF27" w14:textId="77777777" w:rsidTr="00BE00DF">
        <w:trPr>
          <w:jc w:val="center"/>
        </w:trPr>
        <w:tc>
          <w:tcPr>
            <w:tcW w:w="1675" w:type="dxa"/>
            <w:shd w:val="clear" w:color="auto" w:fill="auto"/>
          </w:tcPr>
          <w:p w14:paraId="1B21CF01" w14:textId="77777777" w:rsidR="00052E76" w:rsidRPr="00052E76" w:rsidRDefault="00052E76" w:rsidP="00052E76">
            <w:pPr>
              <w:jc w:val="left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Közlekedési eszköz</w:t>
            </w:r>
          </w:p>
        </w:tc>
        <w:tc>
          <w:tcPr>
            <w:tcW w:w="682" w:type="dxa"/>
          </w:tcPr>
          <w:p w14:paraId="7B0F2809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</w:tcPr>
          <w:p w14:paraId="0F7FD6D6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</w:tcPr>
          <w:p w14:paraId="36618312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1</w:t>
            </w:r>
          </w:p>
        </w:tc>
        <w:tc>
          <w:tcPr>
            <w:tcW w:w="682" w:type="dxa"/>
            <w:shd w:val="clear" w:color="auto" w:fill="auto"/>
          </w:tcPr>
          <w:p w14:paraId="55EE0D46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2</w:t>
            </w:r>
          </w:p>
        </w:tc>
        <w:tc>
          <w:tcPr>
            <w:tcW w:w="1888" w:type="dxa"/>
            <w:shd w:val="clear" w:color="auto" w:fill="auto"/>
          </w:tcPr>
          <w:p w14:paraId="28801810" w14:textId="77777777" w:rsidR="00052E76" w:rsidRPr="00052E76" w:rsidRDefault="00052E76" w:rsidP="00052E76">
            <w:pPr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Ajtónyitás</w:t>
            </w:r>
          </w:p>
        </w:tc>
        <w:tc>
          <w:tcPr>
            <w:tcW w:w="694" w:type="dxa"/>
          </w:tcPr>
          <w:p w14:paraId="5527EB4A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94" w:type="dxa"/>
          </w:tcPr>
          <w:p w14:paraId="777A48AD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94" w:type="dxa"/>
          </w:tcPr>
          <w:p w14:paraId="29430A0A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0BE4D869" w14:textId="77777777" w:rsidR="00052E76" w:rsidRPr="00052E76" w:rsidRDefault="00052E76" w:rsidP="00052E76">
            <w:pPr>
              <w:jc w:val="center"/>
              <w:rPr>
                <w:sz w:val="18"/>
                <w:szCs w:val="18"/>
              </w:rPr>
            </w:pPr>
            <w:r w:rsidRPr="00052E76">
              <w:rPr>
                <w:sz w:val="18"/>
                <w:szCs w:val="18"/>
              </w:rPr>
              <w:t>1</w:t>
            </w:r>
          </w:p>
        </w:tc>
      </w:tr>
    </w:tbl>
    <w:p w14:paraId="5F550E11" w14:textId="77777777" w:rsidR="00052E76" w:rsidRDefault="00052E76" w:rsidP="00052E76">
      <w:pPr>
        <w:rPr>
          <w:b/>
        </w:rPr>
      </w:pPr>
    </w:p>
    <w:p w14:paraId="123CC0C3" w14:textId="77777777" w:rsidR="00500411" w:rsidRPr="00052E76" w:rsidRDefault="00500411" w:rsidP="00052E76">
      <w:pPr>
        <w:rPr>
          <w:b/>
        </w:rPr>
      </w:pPr>
      <w:bookmarkStart w:id="7" w:name="_GoBack"/>
      <w:bookmarkEnd w:id="7"/>
    </w:p>
    <w:sectPr w:rsidR="00500411" w:rsidRPr="00052E76" w:rsidSect="003538CE">
      <w:headerReference w:type="first" r:id="rId15"/>
      <w:footerReference w:type="first" r:id="rId16"/>
      <w:pgSz w:w="11900" w:h="16840" w:code="9"/>
      <w:pgMar w:top="1417" w:right="1417" w:bottom="1134" w:left="1417" w:header="568" w:footer="271" w:gutter="0"/>
      <w:pgNumType w:fmt="numberInDash" w:start="1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883C6" w14:textId="77777777" w:rsidR="00F815ED" w:rsidRDefault="00F815ED">
      <w:r>
        <w:separator/>
      </w:r>
    </w:p>
  </w:endnote>
  <w:endnote w:type="continuationSeparator" w:id="0">
    <w:p w14:paraId="35C674A4" w14:textId="77777777" w:rsidR="00F815ED" w:rsidRDefault="00F8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félkövér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E5CAB" w14:textId="77777777" w:rsidR="00F76D46" w:rsidRDefault="00F76D46" w:rsidP="00BB63C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4960668" w14:textId="77777777" w:rsidR="00F76D46" w:rsidRDefault="00F76D46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FD3AE" w14:textId="77777777" w:rsidR="00F76D46" w:rsidRDefault="00F76D46" w:rsidP="00BB63C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00411">
      <w:rPr>
        <w:rStyle w:val="Oldalszm"/>
        <w:noProof/>
      </w:rPr>
      <w:t>- 14 -</w:t>
    </w:r>
    <w:r>
      <w:rPr>
        <w:rStyle w:val="Oldalszm"/>
      </w:rPr>
      <w:fldChar w:fldCharType="end"/>
    </w:r>
  </w:p>
  <w:p w14:paraId="1E98915B" w14:textId="77777777" w:rsidR="00F76D46" w:rsidRDefault="00F76D46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00450" w14:textId="77777777" w:rsidR="00F76D46" w:rsidRDefault="00F76D46" w:rsidP="00097821">
    <w:pPr>
      <w:pStyle w:val="llb"/>
    </w:pPr>
    <w:r>
      <w:tab/>
      <w:t xml:space="preserve">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500411">
      <w:rPr>
        <w:noProof/>
      </w:rPr>
      <w:t>- 1 -</w:t>
    </w:r>
    <w:r>
      <w:rPr>
        <w:noProof/>
      </w:rPr>
      <w:fldChar w:fldCharType="end"/>
    </w:r>
    <w:r>
      <w:t xml:space="preserve"> </w:t>
    </w:r>
  </w:p>
  <w:p w14:paraId="076267C1" w14:textId="77777777" w:rsidR="00F76D46" w:rsidRDefault="00F76D4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E64E5" w14:textId="77777777" w:rsidR="00F815ED" w:rsidRDefault="00F815ED">
      <w:r>
        <w:separator/>
      </w:r>
    </w:p>
  </w:footnote>
  <w:footnote w:type="continuationSeparator" w:id="0">
    <w:p w14:paraId="1A914ADF" w14:textId="77777777" w:rsidR="00F815ED" w:rsidRDefault="00F81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F43CF" w14:textId="77777777" w:rsidR="00F76D46" w:rsidRDefault="00F76D46" w:rsidP="00BB63C9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A794686" w14:textId="77777777" w:rsidR="00F76D46" w:rsidRDefault="00F76D46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8005" w14:textId="77777777" w:rsidR="00F76D46" w:rsidRDefault="00F76D46">
    <w:pPr>
      <w:pStyle w:val="lfej"/>
    </w:pPr>
    <w:r>
      <w:rPr>
        <w:noProof/>
        <w:lang w:eastAsia="hu-HU"/>
      </w:rPr>
      <w:drawing>
        <wp:inline distT="0" distB="0" distL="0" distR="0" wp14:anchorId="4BC6C82D" wp14:editId="23FA4B6E">
          <wp:extent cx="5727700" cy="716915"/>
          <wp:effectExtent l="19050" t="0" r="6350" b="0"/>
          <wp:docPr id="1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716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81F07" w14:textId="77777777" w:rsidR="00F76D46" w:rsidRPr="00F70609" w:rsidRDefault="00F76D46" w:rsidP="00644227">
    <w:pPr>
      <w:pStyle w:val="lfej"/>
      <w:jc w:val="left"/>
      <w:rPr>
        <w:caps/>
      </w:rPr>
    </w:pPr>
    <w:r>
      <w:tab/>
    </w:r>
    <w:r w:rsidRPr="005D6B11">
      <w:rPr>
        <w:smallCaps/>
        <w:w w:val="90"/>
      </w:rPr>
      <w:t xml:space="preserve"> </w:t>
    </w:r>
  </w:p>
  <w:p w14:paraId="7CCB2868" w14:textId="77777777" w:rsidR="00F76D46" w:rsidRDefault="00F76D46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F7C1C"/>
    <w:multiLevelType w:val="hybridMultilevel"/>
    <w:tmpl w:val="7C3802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24CED"/>
    <w:multiLevelType w:val="multilevel"/>
    <w:tmpl w:val="4296E992"/>
    <w:lvl w:ilvl="0">
      <w:start w:val="1"/>
      <w:numFmt w:val="decimal"/>
      <w:pStyle w:val="z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zs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zs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zs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zs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62F7343"/>
    <w:multiLevelType w:val="hybridMultilevel"/>
    <w:tmpl w:val="C5F61E3E"/>
    <w:lvl w:ilvl="0" w:tplc="93D865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0506"/>
    <w:multiLevelType w:val="hybridMultilevel"/>
    <w:tmpl w:val="89D090D2"/>
    <w:lvl w:ilvl="0" w:tplc="8E5A9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A19FF"/>
    <w:multiLevelType w:val="hybridMultilevel"/>
    <w:tmpl w:val="03424E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0164C"/>
    <w:multiLevelType w:val="hybridMultilevel"/>
    <w:tmpl w:val="F16EB438"/>
    <w:lvl w:ilvl="0" w:tplc="8E5A9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B0B08"/>
    <w:multiLevelType w:val="hybridMultilevel"/>
    <w:tmpl w:val="F8407512"/>
    <w:lvl w:ilvl="0" w:tplc="A55C4F3C">
      <w:start w:val="1"/>
      <w:numFmt w:val="decimal"/>
      <w:pStyle w:val="StlusFlkvrNagybetsSorkizrtJobb-051cmSorkz15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70346"/>
    <w:multiLevelType w:val="hybridMultilevel"/>
    <w:tmpl w:val="F16656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14A6F"/>
    <w:multiLevelType w:val="hybridMultilevel"/>
    <w:tmpl w:val="B6AEC868"/>
    <w:lvl w:ilvl="0" w:tplc="BC384B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0A44"/>
    <w:multiLevelType w:val="hybridMultilevel"/>
    <w:tmpl w:val="1AC41FCE"/>
    <w:lvl w:ilvl="0" w:tplc="ED5C72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F61F1"/>
    <w:multiLevelType w:val="hybridMultilevel"/>
    <w:tmpl w:val="119E5CCC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338D2"/>
    <w:multiLevelType w:val="hybridMultilevel"/>
    <w:tmpl w:val="1D524BDE"/>
    <w:lvl w:ilvl="0" w:tplc="EF9CE2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A0F2D"/>
    <w:multiLevelType w:val="hybridMultilevel"/>
    <w:tmpl w:val="D2CC7C5A"/>
    <w:lvl w:ilvl="0" w:tplc="8E5A9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D2B86"/>
    <w:multiLevelType w:val="hybridMultilevel"/>
    <w:tmpl w:val="EC7AA800"/>
    <w:lvl w:ilvl="0" w:tplc="F4888E0E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71814"/>
    <w:multiLevelType w:val="hybridMultilevel"/>
    <w:tmpl w:val="9CD4F716"/>
    <w:lvl w:ilvl="0" w:tplc="CD9C4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66539"/>
    <w:multiLevelType w:val="hybridMultilevel"/>
    <w:tmpl w:val="E566FF50"/>
    <w:lvl w:ilvl="0" w:tplc="8648FF0A">
      <w:start w:val="3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3B0F5A"/>
    <w:multiLevelType w:val="hybridMultilevel"/>
    <w:tmpl w:val="74EAA858"/>
    <w:lvl w:ilvl="0" w:tplc="224C14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9567011"/>
    <w:multiLevelType w:val="hybridMultilevel"/>
    <w:tmpl w:val="49A6CC14"/>
    <w:lvl w:ilvl="0" w:tplc="5726D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F9B7D16"/>
    <w:multiLevelType w:val="hybridMultilevel"/>
    <w:tmpl w:val="BE625E0A"/>
    <w:lvl w:ilvl="0" w:tplc="4858E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A2A85"/>
    <w:multiLevelType w:val="hybridMultilevel"/>
    <w:tmpl w:val="D554A958"/>
    <w:lvl w:ilvl="0" w:tplc="53DA2D94">
      <w:start w:val="3"/>
      <w:numFmt w:val="decimal"/>
      <w:lvlText w:val="%1."/>
      <w:lvlJc w:val="left"/>
      <w:pPr>
        <w:ind w:left="1080" w:hanging="360"/>
      </w:pPr>
      <w:rPr>
        <w:rFonts w:eastAsia="Times New Roman" w:cs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F23415"/>
    <w:multiLevelType w:val="hybridMultilevel"/>
    <w:tmpl w:val="86223B22"/>
    <w:lvl w:ilvl="0" w:tplc="661001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7CF3AA1"/>
    <w:multiLevelType w:val="hybridMultilevel"/>
    <w:tmpl w:val="F9ACE044"/>
    <w:lvl w:ilvl="0" w:tplc="54CEE5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F5F27"/>
    <w:multiLevelType w:val="multilevel"/>
    <w:tmpl w:val="073260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sodikszint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E4D508A"/>
    <w:multiLevelType w:val="hybridMultilevel"/>
    <w:tmpl w:val="E83C072A"/>
    <w:lvl w:ilvl="0" w:tplc="A96E914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B379A2"/>
    <w:multiLevelType w:val="hybridMultilevel"/>
    <w:tmpl w:val="056C51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3696D"/>
    <w:multiLevelType w:val="hybridMultilevel"/>
    <w:tmpl w:val="614281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22C07"/>
    <w:multiLevelType w:val="hybridMultilevel"/>
    <w:tmpl w:val="793A290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81D8A"/>
    <w:multiLevelType w:val="hybridMultilevel"/>
    <w:tmpl w:val="263E8E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8B5C06"/>
    <w:multiLevelType w:val="hybridMultilevel"/>
    <w:tmpl w:val="6206DE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14519"/>
    <w:multiLevelType w:val="hybridMultilevel"/>
    <w:tmpl w:val="EBD878EA"/>
    <w:lvl w:ilvl="0" w:tplc="6F884956">
      <w:start w:val="3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13C53"/>
    <w:multiLevelType w:val="hybridMultilevel"/>
    <w:tmpl w:val="018C94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0558B"/>
    <w:multiLevelType w:val="hybridMultilevel"/>
    <w:tmpl w:val="F16EB438"/>
    <w:lvl w:ilvl="0" w:tplc="8E5A9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62AB3"/>
    <w:multiLevelType w:val="hybridMultilevel"/>
    <w:tmpl w:val="E9A4E756"/>
    <w:lvl w:ilvl="0" w:tplc="8E5A9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27484"/>
    <w:multiLevelType w:val="hybridMultilevel"/>
    <w:tmpl w:val="40B020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3551C"/>
    <w:multiLevelType w:val="hybridMultilevel"/>
    <w:tmpl w:val="A4AE35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47066"/>
    <w:multiLevelType w:val="hybridMultilevel"/>
    <w:tmpl w:val="145A15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8240E"/>
    <w:multiLevelType w:val="hybridMultilevel"/>
    <w:tmpl w:val="8640E216"/>
    <w:lvl w:ilvl="0" w:tplc="8E5A9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B73E4"/>
    <w:multiLevelType w:val="hybridMultilevel"/>
    <w:tmpl w:val="9CBEC232"/>
    <w:lvl w:ilvl="0" w:tplc="A96E9148">
      <w:start w:val="4"/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A1472"/>
    <w:multiLevelType w:val="hybridMultilevel"/>
    <w:tmpl w:val="1D849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93586"/>
    <w:multiLevelType w:val="hybridMultilevel"/>
    <w:tmpl w:val="0B5070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23"/>
  </w:num>
  <w:num w:numId="5">
    <w:abstractNumId w:val="9"/>
  </w:num>
  <w:num w:numId="6">
    <w:abstractNumId w:val="2"/>
  </w:num>
  <w:num w:numId="7">
    <w:abstractNumId w:val="7"/>
  </w:num>
  <w:num w:numId="8">
    <w:abstractNumId w:val="10"/>
  </w:num>
  <w:num w:numId="9">
    <w:abstractNumId w:val="27"/>
  </w:num>
  <w:num w:numId="10">
    <w:abstractNumId w:val="38"/>
  </w:num>
  <w:num w:numId="11">
    <w:abstractNumId w:val="31"/>
  </w:num>
  <w:num w:numId="12">
    <w:abstractNumId w:val="36"/>
  </w:num>
  <w:num w:numId="13">
    <w:abstractNumId w:val="12"/>
  </w:num>
  <w:num w:numId="14">
    <w:abstractNumId w:val="32"/>
  </w:num>
  <w:num w:numId="15">
    <w:abstractNumId w:val="3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6"/>
  </w:num>
  <w:num w:numId="22">
    <w:abstractNumId w:val="28"/>
  </w:num>
  <w:num w:numId="23">
    <w:abstractNumId w:val="39"/>
  </w:num>
  <w:num w:numId="24">
    <w:abstractNumId w:val="18"/>
  </w:num>
  <w:num w:numId="25">
    <w:abstractNumId w:val="19"/>
  </w:num>
  <w:num w:numId="26">
    <w:abstractNumId w:val="29"/>
  </w:num>
  <w:num w:numId="27">
    <w:abstractNumId w:val="15"/>
  </w:num>
  <w:num w:numId="28">
    <w:abstractNumId w:val="8"/>
  </w:num>
  <w:num w:numId="29">
    <w:abstractNumId w:val="30"/>
  </w:num>
  <w:num w:numId="30">
    <w:abstractNumId w:val="14"/>
  </w:num>
  <w:num w:numId="31">
    <w:abstractNumId w:val="11"/>
  </w:num>
  <w:num w:numId="32">
    <w:abstractNumId w:val="0"/>
  </w:num>
  <w:num w:numId="33">
    <w:abstractNumId w:val="21"/>
  </w:num>
  <w:num w:numId="34">
    <w:abstractNumId w:val="33"/>
  </w:num>
  <w:num w:numId="35">
    <w:abstractNumId w:val="37"/>
  </w:num>
  <w:num w:numId="36">
    <w:abstractNumId w:val="20"/>
  </w:num>
  <w:num w:numId="37">
    <w:abstractNumId w:val="17"/>
  </w:num>
  <w:num w:numId="38">
    <w:abstractNumId w:val="4"/>
  </w:num>
  <w:num w:numId="39">
    <w:abstractNumId w:val="24"/>
  </w:num>
  <w:num w:numId="40">
    <w:abstractNumId w:val="25"/>
  </w:num>
  <w:num w:numId="41">
    <w:abstractNumId w:val="35"/>
  </w:num>
  <w:num w:numId="42">
    <w:abstractNumId w:val="26"/>
  </w:num>
  <w:num w:numId="43">
    <w:abstractNumId w:val="34"/>
  </w:num>
  <w:num w:numId="4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9D3"/>
    <w:rsid w:val="0000244F"/>
    <w:rsid w:val="00004D74"/>
    <w:rsid w:val="00006072"/>
    <w:rsid w:val="00006833"/>
    <w:rsid w:val="00007ED5"/>
    <w:rsid w:val="00010DBC"/>
    <w:rsid w:val="000121FE"/>
    <w:rsid w:val="000133DC"/>
    <w:rsid w:val="00013A95"/>
    <w:rsid w:val="000160D2"/>
    <w:rsid w:val="00016E30"/>
    <w:rsid w:val="00022D1A"/>
    <w:rsid w:val="00025106"/>
    <w:rsid w:val="00031E5D"/>
    <w:rsid w:val="00035F4C"/>
    <w:rsid w:val="00036261"/>
    <w:rsid w:val="0003651A"/>
    <w:rsid w:val="00043439"/>
    <w:rsid w:val="00044D98"/>
    <w:rsid w:val="000458D2"/>
    <w:rsid w:val="00046564"/>
    <w:rsid w:val="00046AF6"/>
    <w:rsid w:val="00050288"/>
    <w:rsid w:val="000517E3"/>
    <w:rsid w:val="000519AD"/>
    <w:rsid w:val="00052E76"/>
    <w:rsid w:val="00060D9F"/>
    <w:rsid w:val="000616FE"/>
    <w:rsid w:val="00062475"/>
    <w:rsid w:val="00062816"/>
    <w:rsid w:val="00063637"/>
    <w:rsid w:val="0006496A"/>
    <w:rsid w:val="00065CB4"/>
    <w:rsid w:val="00066071"/>
    <w:rsid w:val="0007219A"/>
    <w:rsid w:val="00072B83"/>
    <w:rsid w:val="000733A2"/>
    <w:rsid w:val="000747A6"/>
    <w:rsid w:val="000769F3"/>
    <w:rsid w:val="0007761D"/>
    <w:rsid w:val="00077E1D"/>
    <w:rsid w:val="00080227"/>
    <w:rsid w:val="00083E75"/>
    <w:rsid w:val="0008639D"/>
    <w:rsid w:val="0008710E"/>
    <w:rsid w:val="000871DD"/>
    <w:rsid w:val="0008720D"/>
    <w:rsid w:val="000873A0"/>
    <w:rsid w:val="00091173"/>
    <w:rsid w:val="00091996"/>
    <w:rsid w:val="000976E7"/>
    <w:rsid w:val="000977C0"/>
    <w:rsid w:val="00097821"/>
    <w:rsid w:val="000A0DFE"/>
    <w:rsid w:val="000A1722"/>
    <w:rsid w:val="000A1BE9"/>
    <w:rsid w:val="000A22B4"/>
    <w:rsid w:val="000A2C29"/>
    <w:rsid w:val="000A3B75"/>
    <w:rsid w:val="000A45AB"/>
    <w:rsid w:val="000A6FFB"/>
    <w:rsid w:val="000A7E31"/>
    <w:rsid w:val="000B4BA4"/>
    <w:rsid w:val="000B52C7"/>
    <w:rsid w:val="000B742F"/>
    <w:rsid w:val="000B75F5"/>
    <w:rsid w:val="000C151A"/>
    <w:rsid w:val="000C59CE"/>
    <w:rsid w:val="000C6894"/>
    <w:rsid w:val="000C6E2E"/>
    <w:rsid w:val="000C763E"/>
    <w:rsid w:val="000D0A57"/>
    <w:rsid w:val="000D2E60"/>
    <w:rsid w:val="000D4202"/>
    <w:rsid w:val="000D5691"/>
    <w:rsid w:val="000D5FDE"/>
    <w:rsid w:val="000E33FF"/>
    <w:rsid w:val="000E418F"/>
    <w:rsid w:val="000E56C0"/>
    <w:rsid w:val="000E7D92"/>
    <w:rsid w:val="000F1F77"/>
    <w:rsid w:val="000F2523"/>
    <w:rsid w:val="000F3421"/>
    <w:rsid w:val="000F4C58"/>
    <w:rsid w:val="00100496"/>
    <w:rsid w:val="001009F6"/>
    <w:rsid w:val="00100E5D"/>
    <w:rsid w:val="00103366"/>
    <w:rsid w:val="00104586"/>
    <w:rsid w:val="00105267"/>
    <w:rsid w:val="00105C52"/>
    <w:rsid w:val="00110210"/>
    <w:rsid w:val="001122E6"/>
    <w:rsid w:val="001144C2"/>
    <w:rsid w:val="00114AA5"/>
    <w:rsid w:val="00114BF3"/>
    <w:rsid w:val="00120887"/>
    <w:rsid w:val="001208BE"/>
    <w:rsid w:val="0012418B"/>
    <w:rsid w:val="001258FD"/>
    <w:rsid w:val="00131647"/>
    <w:rsid w:val="00131BDE"/>
    <w:rsid w:val="001325A2"/>
    <w:rsid w:val="00132DFC"/>
    <w:rsid w:val="00136603"/>
    <w:rsid w:val="001366DB"/>
    <w:rsid w:val="00137163"/>
    <w:rsid w:val="001420BA"/>
    <w:rsid w:val="00142126"/>
    <w:rsid w:val="00147F92"/>
    <w:rsid w:val="0015423E"/>
    <w:rsid w:val="00155798"/>
    <w:rsid w:val="00155A4B"/>
    <w:rsid w:val="001569F9"/>
    <w:rsid w:val="0015723C"/>
    <w:rsid w:val="00161784"/>
    <w:rsid w:val="001630B1"/>
    <w:rsid w:val="001632A8"/>
    <w:rsid w:val="0016451D"/>
    <w:rsid w:val="00165AF6"/>
    <w:rsid w:val="001664C1"/>
    <w:rsid w:val="001668D4"/>
    <w:rsid w:val="001679A5"/>
    <w:rsid w:val="001719C2"/>
    <w:rsid w:val="00173C7C"/>
    <w:rsid w:val="00174D16"/>
    <w:rsid w:val="001759A4"/>
    <w:rsid w:val="0017680A"/>
    <w:rsid w:val="00177495"/>
    <w:rsid w:val="001800B8"/>
    <w:rsid w:val="001818DB"/>
    <w:rsid w:val="001822CE"/>
    <w:rsid w:val="00182736"/>
    <w:rsid w:val="0018368C"/>
    <w:rsid w:val="001837CB"/>
    <w:rsid w:val="00183C1D"/>
    <w:rsid w:val="00183E6E"/>
    <w:rsid w:val="00184CC7"/>
    <w:rsid w:val="00184CD6"/>
    <w:rsid w:val="001853D4"/>
    <w:rsid w:val="001860B1"/>
    <w:rsid w:val="00190BFA"/>
    <w:rsid w:val="00191817"/>
    <w:rsid w:val="00191876"/>
    <w:rsid w:val="001926EA"/>
    <w:rsid w:val="001928EE"/>
    <w:rsid w:val="00192F5F"/>
    <w:rsid w:val="00193CD5"/>
    <w:rsid w:val="00195A74"/>
    <w:rsid w:val="001A114B"/>
    <w:rsid w:val="001A2080"/>
    <w:rsid w:val="001A3827"/>
    <w:rsid w:val="001A3BBA"/>
    <w:rsid w:val="001A5378"/>
    <w:rsid w:val="001A5F52"/>
    <w:rsid w:val="001A7E6E"/>
    <w:rsid w:val="001B07A0"/>
    <w:rsid w:val="001B09CF"/>
    <w:rsid w:val="001B391A"/>
    <w:rsid w:val="001B4552"/>
    <w:rsid w:val="001B4A73"/>
    <w:rsid w:val="001B6FA2"/>
    <w:rsid w:val="001B7CBD"/>
    <w:rsid w:val="001C041F"/>
    <w:rsid w:val="001C5B0D"/>
    <w:rsid w:val="001C6C7D"/>
    <w:rsid w:val="001C7893"/>
    <w:rsid w:val="001D0DAB"/>
    <w:rsid w:val="001D11E9"/>
    <w:rsid w:val="001D1659"/>
    <w:rsid w:val="001D5A5B"/>
    <w:rsid w:val="001D7E94"/>
    <w:rsid w:val="001E1755"/>
    <w:rsid w:val="001E1C51"/>
    <w:rsid w:val="001E21DF"/>
    <w:rsid w:val="001E2373"/>
    <w:rsid w:val="001E3650"/>
    <w:rsid w:val="001E3D11"/>
    <w:rsid w:val="001E4495"/>
    <w:rsid w:val="001E6C61"/>
    <w:rsid w:val="001E7535"/>
    <w:rsid w:val="001F1128"/>
    <w:rsid w:val="001F3B7F"/>
    <w:rsid w:val="001F3D3A"/>
    <w:rsid w:val="001F4FB9"/>
    <w:rsid w:val="001F6690"/>
    <w:rsid w:val="001F7AE2"/>
    <w:rsid w:val="0020050B"/>
    <w:rsid w:val="002048AA"/>
    <w:rsid w:val="0020593F"/>
    <w:rsid w:val="0020654C"/>
    <w:rsid w:val="00206BC2"/>
    <w:rsid w:val="00210990"/>
    <w:rsid w:val="00210A9C"/>
    <w:rsid w:val="00210C52"/>
    <w:rsid w:val="002113B0"/>
    <w:rsid w:val="0021141A"/>
    <w:rsid w:val="00213585"/>
    <w:rsid w:val="0021397A"/>
    <w:rsid w:val="00214049"/>
    <w:rsid w:val="002145B0"/>
    <w:rsid w:val="00215002"/>
    <w:rsid w:val="0021549C"/>
    <w:rsid w:val="00215A94"/>
    <w:rsid w:val="0021617B"/>
    <w:rsid w:val="0021694B"/>
    <w:rsid w:val="00216F0A"/>
    <w:rsid w:val="002178BE"/>
    <w:rsid w:val="00217EBC"/>
    <w:rsid w:val="002203FB"/>
    <w:rsid w:val="00221DE0"/>
    <w:rsid w:val="00225323"/>
    <w:rsid w:val="00225419"/>
    <w:rsid w:val="002265BA"/>
    <w:rsid w:val="00227484"/>
    <w:rsid w:val="00227848"/>
    <w:rsid w:val="0023052F"/>
    <w:rsid w:val="00230707"/>
    <w:rsid w:val="00231034"/>
    <w:rsid w:val="002315F6"/>
    <w:rsid w:val="0023316A"/>
    <w:rsid w:val="00234B6E"/>
    <w:rsid w:val="00235633"/>
    <w:rsid w:val="002374B7"/>
    <w:rsid w:val="002374DC"/>
    <w:rsid w:val="00241073"/>
    <w:rsid w:val="0024166D"/>
    <w:rsid w:val="00241D49"/>
    <w:rsid w:val="00243C44"/>
    <w:rsid w:val="00244877"/>
    <w:rsid w:val="00250C6A"/>
    <w:rsid w:val="00251084"/>
    <w:rsid w:val="0025144C"/>
    <w:rsid w:val="00252FD0"/>
    <w:rsid w:val="002543E8"/>
    <w:rsid w:val="0025494A"/>
    <w:rsid w:val="002551F3"/>
    <w:rsid w:val="00255357"/>
    <w:rsid w:val="002560E9"/>
    <w:rsid w:val="00256EC7"/>
    <w:rsid w:val="00257976"/>
    <w:rsid w:val="002640E5"/>
    <w:rsid w:val="002648FA"/>
    <w:rsid w:val="00267162"/>
    <w:rsid w:val="00267B45"/>
    <w:rsid w:val="00267D2A"/>
    <w:rsid w:val="00270B35"/>
    <w:rsid w:val="00271AE4"/>
    <w:rsid w:val="00271C26"/>
    <w:rsid w:val="0027271A"/>
    <w:rsid w:val="002733A2"/>
    <w:rsid w:val="00273563"/>
    <w:rsid w:val="002749E0"/>
    <w:rsid w:val="00276070"/>
    <w:rsid w:val="002768A6"/>
    <w:rsid w:val="00277799"/>
    <w:rsid w:val="00277EFC"/>
    <w:rsid w:val="0028017F"/>
    <w:rsid w:val="00280DA0"/>
    <w:rsid w:val="00282469"/>
    <w:rsid w:val="002827F3"/>
    <w:rsid w:val="0028686B"/>
    <w:rsid w:val="00287554"/>
    <w:rsid w:val="00290D84"/>
    <w:rsid w:val="002921E1"/>
    <w:rsid w:val="00292E99"/>
    <w:rsid w:val="0029367A"/>
    <w:rsid w:val="00297241"/>
    <w:rsid w:val="002A0FA1"/>
    <w:rsid w:val="002A6D30"/>
    <w:rsid w:val="002B25EC"/>
    <w:rsid w:val="002B2E93"/>
    <w:rsid w:val="002B50F0"/>
    <w:rsid w:val="002B58C5"/>
    <w:rsid w:val="002C0622"/>
    <w:rsid w:val="002C1210"/>
    <w:rsid w:val="002C25F7"/>
    <w:rsid w:val="002C267E"/>
    <w:rsid w:val="002C3B89"/>
    <w:rsid w:val="002C3B98"/>
    <w:rsid w:val="002C43E5"/>
    <w:rsid w:val="002C4E23"/>
    <w:rsid w:val="002C6309"/>
    <w:rsid w:val="002C7CB7"/>
    <w:rsid w:val="002D0D16"/>
    <w:rsid w:val="002D29DE"/>
    <w:rsid w:val="002D5E97"/>
    <w:rsid w:val="002D65F1"/>
    <w:rsid w:val="002E3803"/>
    <w:rsid w:val="002E68A8"/>
    <w:rsid w:val="002E692A"/>
    <w:rsid w:val="002E73D1"/>
    <w:rsid w:val="002E7D31"/>
    <w:rsid w:val="002F1266"/>
    <w:rsid w:val="002F1368"/>
    <w:rsid w:val="002F1F9B"/>
    <w:rsid w:val="002F202E"/>
    <w:rsid w:val="002F3504"/>
    <w:rsid w:val="002F405A"/>
    <w:rsid w:val="002F4EB6"/>
    <w:rsid w:val="002F58BC"/>
    <w:rsid w:val="002F6288"/>
    <w:rsid w:val="002F646D"/>
    <w:rsid w:val="002F6BC3"/>
    <w:rsid w:val="00301A5A"/>
    <w:rsid w:val="003021B7"/>
    <w:rsid w:val="0030321C"/>
    <w:rsid w:val="003034F8"/>
    <w:rsid w:val="00305EA3"/>
    <w:rsid w:val="00307243"/>
    <w:rsid w:val="00307AEA"/>
    <w:rsid w:val="00310F74"/>
    <w:rsid w:val="00312C96"/>
    <w:rsid w:val="00315405"/>
    <w:rsid w:val="00315CE7"/>
    <w:rsid w:val="00317518"/>
    <w:rsid w:val="003204F7"/>
    <w:rsid w:val="00330B10"/>
    <w:rsid w:val="00332446"/>
    <w:rsid w:val="00332545"/>
    <w:rsid w:val="00333970"/>
    <w:rsid w:val="003344A5"/>
    <w:rsid w:val="00336E74"/>
    <w:rsid w:val="00342AB0"/>
    <w:rsid w:val="00344C05"/>
    <w:rsid w:val="00346697"/>
    <w:rsid w:val="00346A22"/>
    <w:rsid w:val="00350B0F"/>
    <w:rsid w:val="003538CE"/>
    <w:rsid w:val="00355DF6"/>
    <w:rsid w:val="00357650"/>
    <w:rsid w:val="00360FC5"/>
    <w:rsid w:val="00363B09"/>
    <w:rsid w:val="00364365"/>
    <w:rsid w:val="00365C03"/>
    <w:rsid w:val="00367569"/>
    <w:rsid w:val="0037196F"/>
    <w:rsid w:val="00371E59"/>
    <w:rsid w:val="00372A72"/>
    <w:rsid w:val="0037477E"/>
    <w:rsid w:val="00380C90"/>
    <w:rsid w:val="0038120C"/>
    <w:rsid w:val="00382890"/>
    <w:rsid w:val="00385122"/>
    <w:rsid w:val="00390822"/>
    <w:rsid w:val="00391A01"/>
    <w:rsid w:val="0039252E"/>
    <w:rsid w:val="003925BC"/>
    <w:rsid w:val="00393BBF"/>
    <w:rsid w:val="00395712"/>
    <w:rsid w:val="00395B80"/>
    <w:rsid w:val="003965D8"/>
    <w:rsid w:val="00396C0B"/>
    <w:rsid w:val="00396EB3"/>
    <w:rsid w:val="0039774A"/>
    <w:rsid w:val="003A0038"/>
    <w:rsid w:val="003A2C35"/>
    <w:rsid w:val="003A2CE0"/>
    <w:rsid w:val="003A305C"/>
    <w:rsid w:val="003A43DB"/>
    <w:rsid w:val="003A7BAF"/>
    <w:rsid w:val="003B03DB"/>
    <w:rsid w:val="003B2EB7"/>
    <w:rsid w:val="003C49A8"/>
    <w:rsid w:val="003C5F9C"/>
    <w:rsid w:val="003C64BE"/>
    <w:rsid w:val="003D257C"/>
    <w:rsid w:val="003D3AFD"/>
    <w:rsid w:val="003D4F17"/>
    <w:rsid w:val="003E4FBE"/>
    <w:rsid w:val="003E521C"/>
    <w:rsid w:val="003E7437"/>
    <w:rsid w:val="003F10EC"/>
    <w:rsid w:val="003F16CE"/>
    <w:rsid w:val="003F295E"/>
    <w:rsid w:val="003F32CC"/>
    <w:rsid w:val="003F43A9"/>
    <w:rsid w:val="003F4A57"/>
    <w:rsid w:val="003F4D12"/>
    <w:rsid w:val="003F5107"/>
    <w:rsid w:val="003F601C"/>
    <w:rsid w:val="003F7454"/>
    <w:rsid w:val="003F763A"/>
    <w:rsid w:val="004000B4"/>
    <w:rsid w:val="00401464"/>
    <w:rsid w:val="00402450"/>
    <w:rsid w:val="0040461B"/>
    <w:rsid w:val="00405AA4"/>
    <w:rsid w:val="00406891"/>
    <w:rsid w:val="00406F8A"/>
    <w:rsid w:val="00407AFA"/>
    <w:rsid w:val="00410D02"/>
    <w:rsid w:val="00411629"/>
    <w:rsid w:val="00412218"/>
    <w:rsid w:val="00412BD2"/>
    <w:rsid w:val="0041373A"/>
    <w:rsid w:val="00413941"/>
    <w:rsid w:val="00416313"/>
    <w:rsid w:val="00416901"/>
    <w:rsid w:val="0041725E"/>
    <w:rsid w:val="00417294"/>
    <w:rsid w:val="00417FBD"/>
    <w:rsid w:val="00420184"/>
    <w:rsid w:val="004202E4"/>
    <w:rsid w:val="004205DF"/>
    <w:rsid w:val="00420A2F"/>
    <w:rsid w:val="00422460"/>
    <w:rsid w:val="00423B10"/>
    <w:rsid w:val="00423F18"/>
    <w:rsid w:val="00424969"/>
    <w:rsid w:val="0042723F"/>
    <w:rsid w:val="00427752"/>
    <w:rsid w:val="004278BE"/>
    <w:rsid w:val="00430125"/>
    <w:rsid w:val="0043078A"/>
    <w:rsid w:val="00435672"/>
    <w:rsid w:val="004403A9"/>
    <w:rsid w:val="004514E3"/>
    <w:rsid w:val="00451E05"/>
    <w:rsid w:val="004523FA"/>
    <w:rsid w:val="00452D2C"/>
    <w:rsid w:val="00452FCE"/>
    <w:rsid w:val="0045327E"/>
    <w:rsid w:val="0045375D"/>
    <w:rsid w:val="00453A76"/>
    <w:rsid w:val="004543C9"/>
    <w:rsid w:val="004545B0"/>
    <w:rsid w:val="004545D0"/>
    <w:rsid w:val="00454BC0"/>
    <w:rsid w:val="00457179"/>
    <w:rsid w:val="004573A6"/>
    <w:rsid w:val="00461463"/>
    <w:rsid w:val="00461704"/>
    <w:rsid w:val="00463650"/>
    <w:rsid w:val="0046474E"/>
    <w:rsid w:val="00467B1C"/>
    <w:rsid w:val="0047042A"/>
    <w:rsid w:val="00472169"/>
    <w:rsid w:val="0047268A"/>
    <w:rsid w:val="004733A2"/>
    <w:rsid w:val="004751D5"/>
    <w:rsid w:val="0047548F"/>
    <w:rsid w:val="0047557C"/>
    <w:rsid w:val="00476EB2"/>
    <w:rsid w:val="00481BAE"/>
    <w:rsid w:val="004875DC"/>
    <w:rsid w:val="00487718"/>
    <w:rsid w:val="00487989"/>
    <w:rsid w:val="00490EBF"/>
    <w:rsid w:val="004940EC"/>
    <w:rsid w:val="0049595C"/>
    <w:rsid w:val="0049661B"/>
    <w:rsid w:val="004A168C"/>
    <w:rsid w:val="004A1DB5"/>
    <w:rsid w:val="004A1F25"/>
    <w:rsid w:val="004A27DD"/>
    <w:rsid w:val="004A5B85"/>
    <w:rsid w:val="004B1312"/>
    <w:rsid w:val="004B16C6"/>
    <w:rsid w:val="004B17AA"/>
    <w:rsid w:val="004B1F99"/>
    <w:rsid w:val="004B4A9E"/>
    <w:rsid w:val="004B4F12"/>
    <w:rsid w:val="004B56D0"/>
    <w:rsid w:val="004B6E39"/>
    <w:rsid w:val="004B71FF"/>
    <w:rsid w:val="004C29BA"/>
    <w:rsid w:val="004C2A21"/>
    <w:rsid w:val="004C4350"/>
    <w:rsid w:val="004C713F"/>
    <w:rsid w:val="004C7768"/>
    <w:rsid w:val="004D01B6"/>
    <w:rsid w:val="004D0F39"/>
    <w:rsid w:val="004E0915"/>
    <w:rsid w:val="004E1244"/>
    <w:rsid w:val="004E24CD"/>
    <w:rsid w:val="004E3EEF"/>
    <w:rsid w:val="004E401D"/>
    <w:rsid w:val="004E5B44"/>
    <w:rsid w:val="004E5D32"/>
    <w:rsid w:val="004E6974"/>
    <w:rsid w:val="004E70E5"/>
    <w:rsid w:val="004F1427"/>
    <w:rsid w:val="004F236F"/>
    <w:rsid w:val="004F26A3"/>
    <w:rsid w:val="004F2D4C"/>
    <w:rsid w:val="004F36FA"/>
    <w:rsid w:val="004F64BD"/>
    <w:rsid w:val="004F6794"/>
    <w:rsid w:val="004F75B0"/>
    <w:rsid w:val="00500411"/>
    <w:rsid w:val="00501273"/>
    <w:rsid w:val="00501CAB"/>
    <w:rsid w:val="005022A4"/>
    <w:rsid w:val="00502BA3"/>
    <w:rsid w:val="005064A5"/>
    <w:rsid w:val="00507221"/>
    <w:rsid w:val="00507B36"/>
    <w:rsid w:val="00507DDA"/>
    <w:rsid w:val="00511473"/>
    <w:rsid w:val="0051192F"/>
    <w:rsid w:val="00514615"/>
    <w:rsid w:val="00515CFE"/>
    <w:rsid w:val="00515E5B"/>
    <w:rsid w:val="00516990"/>
    <w:rsid w:val="00517AFB"/>
    <w:rsid w:val="00522B90"/>
    <w:rsid w:val="0052313F"/>
    <w:rsid w:val="00523888"/>
    <w:rsid w:val="00523E69"/>
    <w:rsid w:val="00523EE8"/>
    <w:rsid w:val="00526427"/>
    <w:rsid w:val="005308D5"/>
    <w:rsid w:val="00534031"/>
    <w:rsid w:val="005340C0"/>
    <w:rsid w:val="005370FB"/>
    <w:rsid w:val="005407D3"/>
    <w:rsid w:val="00543854"/>
    <w:rsid w:val="00546627"/>
    <w:rsid w:val="00547081"/>
    <w:rsid w:val="005504DB"/>
    <w:rsid w:val="00550919"/>
    <w:rsid w:val="00550F06"/>
    <w:rsid w:val="0055105D"/>
    <w:rsid w:val="00553213"/>
    <w:rsid w:val="005546E3"/>
    <w:rsid w:val="00554D59"/>
    <w:rsid w:val="00560909"/>
    <w:rsid w:val="00560DF9"/>
    <w:rsid w:val="00564D1D"/>
    <w:rsid w:val="0056571C"/>
    <w:rsid w:val="00567127"/>
    <w:rsid w:val="00567270"/>
    <w:rsid w:val="0056750B"/>
    <w:rsid w:val="00567923"/>
    <w:rsid w:val="005726E3"/>
    <w:rsid w:val="005759D6"/>
    <w:rsid w:val="005771AB"/>
    <w:rsid w:val="005775BC"/>
    <w:rsid w:val="00582461"/>
    <w:rsid w:val="0058552C"/>
    <w:rsid w:val="0058683B"/>
    <w:rsid w:val="00586C97"/>
    <w:rsid w:val="00587D1D"/>
    <w:rsid w:val="005901B2"/>
    <w:rsid w:val="00590E6E"/>
    <w:rsid w:val="00592D78"/>
    <w:rsid w:val="005A2F11"/>
    <w:rsid w:val="005A3920"/>
    <w:rsid w:val="005A40C9"/>
    <w:rsid w:val="005A543F"/>
    <w:rsid w:val="005A557A"/>
    <w:rsid w:val="005B3775"/>
    <w:rsid w:val="005B37F1"/>
    <w:rsid w:val="005B5FDC"/>
    <w:rsid w:val="005B6050"/>
    <w:rsid w:val="005B75BF"/>
    <w:rsid w:val="005C1E5C"/>
    <w:rsid w:val="005C2348"/>
    <w:rsid w:val="005C28B8"/>
    <w:rsid w:val="005C5731"/>
    <w:rsid w:val="005C6825"/>
    <w:rsid w:val="005D262D"/>
    <w:rsid w:val="005D5508"/>
    <w:rsid w:val="005D5D65"/>
    <w:rsid w:val="005D5E7F"/>
    <w:rsid w:val="005D6095"/>
    <w:rsid w:val="005D673E"/>
    <w:rsid w:val="005D79E0"/>
    <w:rsid w:val="005E06CF"/>
    <w:rsid w:val="005E06E1"/>
    <w:rsid w:val="005E1A0E"/>
    <w:rsid w:val="005E2E4A"/>
    <w:rsid w:val="005E2FBC"/>
    <w:rsid w:val="005E74C1"/>
    <w:rsid w:val="005F0FA2"/>
    <w:rsid w:val="005F10C0"/>
    <w:rsid w:val="005F6199"/>
    <w:rsid w:val="005F6516"/>
    <w:rsid w:val="005F739D"/>
    <w:rsid w:val="005F7DED"/>
    <w:rsid w:val="00600B7E"/>
    <w:rsid w:val="006025D9"/>
    <w:rsid w:val="006026B7"/>
    <w:rsid w:val="00603211"/>
    <w:rsid w:val="00605E67"/>
    <w:rsid w:val="00610A1A"/>
    <w:rsid w:val="0061193D"/>
    <w:rsid w:val="00612490"/>
    <w:rsid w:val="0061286D"/>
    <w:rsid w:val="00614E16"/>
    <w:rsid w:val="00617ECD"/>
    <w:rsid w:val="0062495D"/>
    <w:rsid w:val="00625561"/>
    <w:rsid w:val="00625D7A"/>
    <w:rsid w:val="00625F5E"/>
    <w:rsid w:val="00626067"/>
    <w:rsid w:val="00627BC0"/>
    <w:rsid w:val="00630502"/>
    <w:rsid w:val="006334EE"/>
    <w:rsid w:val="00635584"/>
    <w:rsid w:val="0063714E"/>
    <w:rsid w:val="00637B36"/>
    <w:rsid w:val="00641A35"/>
    <w:rsid w:val="00642851"/>
    <w:rsid w:val="0064317C"/>
    <w:rsid w:val="00643F3C"/>
    <w:rsid w:val="00644227"/>
    <w:rsid w:val="00644B63"/>
    <w:rsid w:val="00645726"/>
    <w:rsid w:val="0065063C"/>
    <w:rsid w:val="00650C43"/>
    <w:rsid w:val="006527FF"/>
    <w:rsid w:val="00654B59"/>
    <w:rsid w:val="00655AD0"/>
    <w:rsid w:val="00655F84"/>
    <w:rsid w:val="006560FE"/>
    <w:rsid w:val="00657ACA"/>
    <w:rsid w:val="00660938"/>
    <w:rsid w:val="006611F8"/>
    <w:rsid w:val="00665F41"/>
    <w:rsid w:val="00666FAE"/>
    <w:rsid w:val="00670C70"/>
    <w:rsid w:val="00674180"/>
    <w:rsid w:val="00677449"/>
    <w:rsid w:val="00677FBE"/>
    <w:rsid w:val="00680E96"/>
    <w:rsid w:val="00681F53"/>
    <w:rsid w:val="00682D8B"/>
    <w:rsid w:val="00683560"/>
    <w:rsid w:val="00683F6F"/>
    <w:rsid w:val="00684FB6"/>
    <w:rsid w:val="0068665A"/>
    <w:rsid w:val="00687F8C"/>
    <w:rsid w:val="00691A67"/>
    <w:rsid w:val="00692A41"/>
    <w:rsid w:val="00693F5C"/>
    <w:rsid w:val="00694FA3"/>
    <w:rsid w:val="006959AC"/>
    <w:rsid w:val="00695BED"/>
    <w:rsid w:val="00696201"/>
    <w:rsid w:val="0069637F"/>
    <w:rsid w:val="006A0455"/>
    <w:rsid w:val="006A064D"/>
    <w:rsid w:val="006A2465"/>
    <w:rsid w:val="006A3A2F"/>
    <w:rsid w:val="006A3A9A"/>
    <w:rsid w:val="006A5F6A"/>
    <w:rsid w:val="006A614F"/>
    <w:rsid w:val="006B0405"/>
    <w:rsid w:val="006B3486"/>
    <w:rsid w:val="006B3696"/>
    <w:rsid w:val="006B41C4"/>
    <w:rsid w:val="006B523C"/>
    <w:rsid w:val="006B7123"/>
    <w:rsid w:val="006C183A"/>
    <w:rsid w:val="006C31C1"/>
    <w:rsid w:val="006C37F6"/>
    <w:rsid w:val="006C4C05"/>
    <w:rsid w:val="006C7363"/>
    <w:rsid w:val="006C7797"/>
    <w:rsid w:val="006D036F"/>
    <w:rsid w:val="006D0704"/>
    <w:rsid w:val="006D09F4"/>
    <w:rsid w:val="006D35CE"/>
    <w:rsid w:val="006D5BF0"/>
    <w:rsid w:val="006D689F"/>
    <w:rsid w:val="006D78DD"/>
    <w:rsid w:val="006E0A51"/>
    <w:rsid w:val="006E0C32"/>
    <w:rsid w:val="006E0F18"/>
    <w:rsid w:val="006E327B"/>
    <w:rsid w:val="006E4048"/>
    <w:rsid w:val="006E4974"/>
    <w:rsid w:val="006E4B40"/>
    <w:rsid w:val="006E5750"/>
    <w:rsid w:val="006E6B62"/>
    <w:rsid w:val="006E73B2"/>
    <w:rsid w:val="006F1A92"/>
    <w:rsid w:val="006F2AC8"/>
    <w:rsid w:val="006F2DB1"/>
    <w:rsid w:val="006F370D"/>
    <w:rsid w:val="006F3884"/>
    <w:rsid w:val="006F3AF5"/>
    <w:rsid w:val="006F3B5D"/>
    <w:rsid w:val="006F6EA6"/>
    <w:rsid w:val="007016BD"/>
    <w:rsid w:val="00707333"/>
    <w:rsid w:val="00710E44"/>
    <w:rsid w:val="007117E1"/>
    <w:rsid w:val="007120A6"/>
    <w:rsid w:val="00714075"/>
    <w:rsid w:val="00716CC0"/>
    <w:rsid w:val="00720B2A"/>
    <w:rsid w:val="007226CF"/>
    <w:rsid w:val="007227C8"/>
    <w:rsid w:val="00723DAB"/>
    <w:rsid w:val="007254AC"/>
    <w:rsid w:val="00726A97"/>
    <w:rsid w:val="00727F88"/>
    <w:rsid w:val="00730884"/>
    <w:rsid w:val="00730BE6"/>
    <w:rsid w:val="00731A0F"/>
    <w:rsid w:val="00733A9F"/>
    <w:rsid w:val="007345AA"/>
    <w:rsid w:val="0073467B"/>
    <w:rsid w:val="00734EB3"/>
    <w:rsid w:val="00735665"/>
    <w:rsid w:val="007379CE"/>
    <w:rsid w:val="007401F1"/>
    <w:rsid w:val="007438B7"/>
    <w:rsid w:val="00743A9C"/>
    <w:rsid w:val="00744D01"/>
    <w:rsid w:val="0074728A"/>
    <w:rsid w:val="00747BD1"/>
    <w:rsid w:val="00747F08"/>
    <w:rsid w:val="00751408"/>
    <w:rsid w:val="00752085"/>
    <w:rsid w:val="007527A3"/>
    <w:rsid w:val="00752C92"/>
    <w:rsid w:val="00752D9D"/>
    <w:rsid w:val="00754B14"/>
    <w:rsid w:val="00755706"/>
    <w:rsid w:val="00756169"/>
    <w:rsid w:val="007567CE"/>
    <w:rsid w:val="00757403"/>
    <w:rsid w:val="00760180"/>
    <w:rsid w:val="007608F1"/>
    <w:rsid w:val="007615EB"/>
    <w:rsid w:val="00761A6B"/>
    <w:rsid w:val="00762EE0"/>
    <w:rsid w:val="00763AA0"/>
    <w:rsid w:val="00763D4E"/>
    <w:rsid w:val="00764DA2"/>
    <w:rsid w:val="00770FD9"/>
    <w:rsid w:val="00771C85"/>
    <w:rsid w:val="007732D9"/>
    <w:rsid w:val="00775575"/>
    <w:rsid w:val="00775A1C"/>
    <w:rsid w:val="007770D3"/>
    <w:rsid w:val="0077719C"/>
    <w:rsid w:val="00777498"/>
    <w:rsid w:val="007807C2"/>
    <w:rsid w:val="0078531A"/>
    <w:rsid w:val="007877BF"/>
    <w:rsid w:val="00792042"/>
    <w:rsid w:val="0079275C"/>
    <w:rsid w:val="00792BD3"/>
    <w:rsid w:val="0079395E"/>
    <w:rsid w:val="007946DA"/>
    <w:rsid w:val="007A103B"/>
    <w:rsid w:val="007A3583"/>
    <w:rsid w:val="007A5049"/>
    <w:rsid w:val="007A79C6"/>
    <w:rsid w:val="007B01EB"/>
    <w:rsid w:val="007B039A"/>
    <w:rsid w:val="007B08BC"/>
    <w:rsid w:val="007B1D88"/>
    <w:rsid w:val="007B2CFF"/>
    <w:rsid w:val="007B3AC5"/>
    <w:rsid w:val="007B6440"/>
    <w:rsid w:val="007B666D"/>
    <w:rsid w:val="007C2C87"/>
    <w:rsid w:val="007C308A"/>
    <w:rsid w:val="007C38F5"/>
    <w:rsid w:val="007C3E7B"/>
    <w:rsid w:val="007C4604"/>
    <w:rsid w:val="007C4FB1"/>
    <w:rsid w:val="007C689B"/>
    <w:rsid w:val="007D07C0"/>
    <w:rsid w:val="007D22FD"/>
    <w:rsid w:val="007D3867"/>
    <w:rsid w:val="007D3AEC"/>
    <w:rsid w:val="007D6C0D"/>
    <w:rsid w:val="007E3D08"/>
    <w:rsid w:val="007E45D1"/>
    <w:rsid w:val="007E494A"/>
    <w:rsid w:val="007E5712"/>
    <w:rsid w:val="007E66C9"/>
    <w:rsid w:val="007E7700"/>
    <w:rsid w:val="007E7D03"/>
    <w:rsid w:val="007F1B7F"/>
    <w:rsid w:val="007F2CF0"/>
    <w:rsid w:val="007F34A8"/>
    <w:rsid w:val="007F386F"/>
    <w:rsid w:val="007F4917"/>
    <w:rsid w:val="007F6AF6"/>
    <w:rsid w:val="007F782F"/>
    <w:rsid w:val="007F7D9E"/>
    <w:rsid w:val="008009D6"/>
    <w:rsid w:val="00801CAC"/>
    <w:rsid w:val="00801EA6"/>
    <w:rsid w:val="00802F4C"/>
    <w:rsid w:val="00803CCA"/>
    <w:rsid w:val="00803E29"/>
    <w:rsid w:val="00803EF6"/>
    <w:rsid w:val="00804D04"/>
    <w:rsid w:val="00805D30"/>
    <w:rsid w:val="00806534"/>
    <w:rsid w:val="00806BE9"/>
    <w:rsid w:val="0081284E"/>
    <w:rsid w:val="00816152"/>
    <w:rsid w:val="008173AD"/>
    <w:rsid w:val="0081775A"/>
    <w:rsid w:val="00817C3F"/>
    <w:rsid w:val="0082048C"/>
    <w:rsid w:val="00822CFC"/>
    <w:rsid w:val="00824523"/>
    <w:rsid w:val="00826328"/>
    <w:rsid w:val="008263D6"/>
    <w:rsid w:val="00826868"/>
    <w:rsid w:val="00830A85"/>
    <w:rsid w:val="008319B4"/>
    <w:rsid w:val="00831B98"/>
    <w:rsid w:val="0083245D"/>
    <w:rsid w:val="008344F5"/>
    <w:rsid w:val="00836DB2"/>
    <w:rsid w:val="00837A1A"/>
    <w:rsid w:val="00842E05"/>
    <w:rsid w:val="0084387D"/>
    <w:rsid w:val="0084747D"/>
    <w:rsid w:val="008519D3"/>
    <w:rsid w:val="00851BB0"/>
    <w:rsid w:val="0085267C"/>
    <w:rsid w:val="00852921"/>
    <w:rsid w:val="00853F54"/>
    <w:rsid w:val="00855DB9"/>
    <w:rsid w:val="00856F8A"/>
    <w:rsid w:val="00863AF8"/>
    <w:rsid w:val="00866084"/>
    <w:rsid w:val="008671B3"/>
    <w:rsid w:val="008679DE"/>
    <w:rsid w:val="00867FF3"/>
    <w:rsid w:val="00871D1C"/>
    <w:rsid w:val="008730FC"/>
    <w:rsid w:val="008732CF"/>
    <w:rsid w:val="00874044"/>
    <w:rsid w:val="00874B67"/>
    <w:rsid w:val="00874F88"/>
    <w:rsid w:val="00876D64"/>
    <w:rsid w:val="008804D7"/>
    <w:rsid w:val="008830AB"/>
    <w:rsid w:val="008835D8"/>
    <w:rsid w:val="00883804"/>
    <w:rsid w:val="008841D8"/>
    <w:rsid w:val="00885C04"/>
    <w:rsid w:val="00886C2F"/>
    <w:rsid w:val="00886E5E"/>
    <w:rsid w:val="00890221"/>
    <w:rsid w:val="00891565"/>
    <w:rsid w:val="008924C6"/>
    <w:rsid w:val="008925A2"/>
    <w:rsid w:val="008978D9"/>
    <w:rsid w:val="00897BAD"/>
    <w:rsid w:val="008A3359"/>
    <w:rsid w:val="008A4FF6"/>
    <w:rsid w:val="008A5DC8"/>
    <w:rsid w:val="008B0743"/>
    <w:rsid w:val="008B4974"/>
    <w:rsid w:val="008B568E"/>
    <w:rsid w:val="008B5D2B"/>
    <w:rsid w:val="008B7980"/>
    <w:rsid w:val="008C17A4"/>
    <w:rsid w:val="008C1DD3"/>
    <w:rsid w:val="008C2C1E"/>
    <w:rsid w:val="008C52E4"/>
    <w:rsid w:val="008D011E"/>
    <w:rsid w:val="008D0E53"/>
    <w:rsid w:val="008D1868"/>
    <w:rsid w:val="008D3244"/>
    <w:rsid w:val="008D4DFB"/>
    <w:rsid w:val="008D534C"/>
    <w:rsid w:val="008D604C"/>
    <w:rsid w:val="008D61A9"/>
    <w:rsid w:val="008D62BC"/>
    <w:rsid w:val="008E0EC3"/>
    <w:rsid w:val="008E1937"/>
    <w:rsid w:val="008E27AD"/>
    <w:rsid w:val="008E3224"/>
    <w:rsid w:val="008E3767"/>
    <w:rsid w:val="008E3CAF"/>
    <w:rsid w:val="008E415B"/>
    <w:rsid w:val="008E662E"/>
    <w:rsid w:val="008E734F"/>
    <w:rsid w:val="008F0340"/>
    <w:rsid w:val="008F09E2"/>
    <w:rsid w:val="008F1364"/>
    <w:rsid w:val="008F1EE6"/>
    <w:rsid w:val="008F2F6A"/>
    <w:rsid w:val="008F3409"/>
    <w:rsid w:val="008F44C1"/>
    <w:rsid w:val="009001C3"/>
    <w:rsid w:val="00900D4E"/>
    <w:rsid w:val="00901222"/>
    <w:rsid w:val="009012BB"/>
    <w:rsid w:val="009074D8"/>
    <w:rsid w:val="0091023E"/>
    <w:rsid w:val="00910C09"/>
    <w:rsid w:val="0091106F"/>
    <w:rsid w:val="009120A5"/>
    <w:rsid w:val="0091357F"/>
    <w:rsid w:val="00916C1E"/>
    <w:rsid w:val="00916DCF"/>
    <w:rsid w:val="009171A0"/>
    <w:rsid w:val="00917BE6"/>
    <w:rsid w:val="00920BFA"/>
    <w:rsid w:val="00922FBC"/>
    <w:rsid w:val="00923479"/>
    <w:rsid w:val="00923AD5"/>
    <w:rsid w:val="00925780"/>
    <w:rsid w:val="00930127"/>
    <w:rsid w:val="00930392"/>
    <w:rsid w:val="009317D2"/>
    <w:rsid w:val="009317EE"/>
    <w:rsid w:val="0093299E"/>
    <w:rsid w:val="00935019"/>
    <w:rsid w:val="00935FB5"/>
    <w:rsid w:val="00936CDC"/>
    <w:rsid w:val="00940960"/>
    <w:rsid w:val="009457DC"/>
    <w:rsid w:val="0095091D"/>
    <w:rsid w:val="009521EE"/>
    <w:rsid w:val="00952382"/>
    <w:rsid w:val="0095678F"/>
    <w:rsid w:val="00957A6F"/>
    <w:rsid w:val="009607F2"/>
    <w:rsid w:val="00961D4E"/>
    <w:rsid w:val="00962A06"/>
    <w:rsid w:val="0096697E"/>
    <w:rsid w:val="00970396"/>
    <w:rsid w:val="00970986"/>
    <w:rsid w:val="00970A94"/>
    <w:rsid w:val="00970CC7"/>
    <w:rsid w:val="00970FCE"/>
    <w:rsid w:val="00973B96"/>
    <w:rsid w:val="0097426D"/>
    <w:rsid w:val="009751AE"/>
    <w:rsid w:val="009763F9"/>
    <w:rsid w:val="00977B8E"/>
    <w:rsid w:val="00980417"/>
    <w:rsid w:val="00980F33"/>
    <w:rsid w:val="00982C42"/>
    <w:rsid w:val="00982EFC"/>
    <w:rsid w:val="0098314A"/>
    <w:rsid w:val="0098480E"/>
    <w:rsid w:val="00985AB7"/>
    <w:rsid w:val="00985F1A"/>
    <w:rsid w:val="00987199"/>
    <w:rsid w:val="00992FBB"/>
    <w:rsid w:val="009953F8"/>
    <w:rsid w:val="00996120"/>
    <w:rsid w:val="00996626"/>
    <w:rsid w:val="00997513"/>
    <w:rsid w:val="009A0660"/>
    <w:rsid w:val="009A1C87"/>
    <w:rsid w:val="009A5505"/>
    <w:rsid w:val="009A6176"/>
    <w:rsid w:val="009A6A9A"/>
    <w:rsid w:val="009A722F"/>
    <w:rsid w:val="009B0539"/>
    <w:rsid w:val="009B2475"/>
    <w:rsid w:val="009B28CC"/>
    <w:rsid w:val="009B3D11"/>
    <w:rsid w:val="009B7441"/>
    <w:rsid w:val="009B7D9E"/>
    <w:rsid w:val="009C076C"/>
    <w:rsid w:val="009C097C"/>
    <w:rsid w:val="009C5698"/>
    <w:rsid w:val="009C5BCD"/>
    <w:rsid w:val="009C5E9B"/>
    <w:rsid w:val="009C6896"/>
    <w:rsid w:val="009C7CA7"/>
    <w:rsid w:val="009D04D1"/>
    <w:rsid w:val="009D1A8C"/>
    <w:rsid w:val="009E1122"/>
    <w:rsid w:val="009E1CE5"/>
    <w:rsid w:val="009E2482"/>
    <w:rsid w:val="009E42C1"/>
    <w:rsid w:val="009E4597"/>
    <w:rsid w:val="009E4B1D"/>
    <w:rsid w:val="009E5796"/>
    <w:rsid w:val="009E5FCC"/>
    <w:rsid w:val="009E6E67"/>
    <w:rsid w:val="009E72D8"/>
    <w:rsid w:val="009E7355"/>
    <w:rsid w:val="009F088B"/>
    <w:rsid w:val="009F10F0"/>
    <w:rsid w:val="009F241C"/>
    <w:rsid w:val="009F3A8C"/>
    <w:rsid w:val="009F6ABA"/>
    <w:rsid w:val="009F7037"/>
    <w:rsid w:val="009F7D97"/>
    <w:rsid w:val="00A01D44"/>
    <w:rsid w:val="00A02B6F"/>
    <w:rsid w:val="00A02DD2"/>
    <w:rsid w:val="00A0499B"/>
    <w:rsid w:val="00A06062"/>
    <w:rsid w:val="00A07BDD"/>
    <w:rsid w:val="00A1013B"/>
    <w:rsid w:val="00A117FD"/>
    <w:rsid w:val="00A12BF6"/>
    <w:rsid w:val="00A14EBF"/>
    <w:rsid w:val="00A2021B"/>
    <w:rsid w:val="00A2032D"/>
    <w:rsid w:val="00A22634"/>
    <w:rsid w:val="00A22D83"/>
    <w:rsid w:val="00A2565C"/>
    <w:rsid w:val="00A26208"/>
    <w:rsid w:val="00A263F8"/>
    <w:rsid w:val="00A26657"/>
    <w:rsid w:val="00A27ADC"/>
    <w:rsid w:val="00A30B05"/>
    <w:rsid w:val="00A31A2F"/>
    <w:rsid w:val="00A320D9"/>
    <w:rsid w:val="00A353C5"/>
    <w:rsid w:val="00A416F3"/>
    <w:rsid w:val="00A44A17"/>
    <w:rsid w:val="00A44A3A"/>
    <w:rsid w:val="00A44BAD"/>
    <w:rsid w:val="00A45286"/>
    <w:rsid w:val="00A45C7A"/>
    <w:rsid w:val="00A460A8"/>
    <w:rsid w:val="00A46605"/>
    <w:rsid w:val="00A47FA0"/>
    <w:rsid w:val="00A513B5"/>
    <w:rsid w:val="00A5397E"/>
    <w:rsid w:val="00A539A7"/>
    <w:rsid w:val="00A5613A"/>
    <w:rsid w:val="00A56A70"/>
    <w:rsid w:val="00A570F4"/>
    <w:rsid w:val="00A605AE"/>
    <w:rsid w:val="00A60F20"/>
    <w:rsid w:val="00A64BD9"/>
    <w:rsid w:val="00A661F3"/>
    <w:rsid w:val="00A664F4"/>
    <w:rsid w:val="00A6787C"/>
    <w:rsid w:val="00A70606"/>
    <w:rsid w:val="00A74B22"/>
    <w:rsid w:val="00A75244"/>
    <w:rsid w:val="00A8039E"/>
    <w:rsid w:val="00A82B07"/>
    <w:rsid w:val="00A84E93"/>
    <w:rsid w:val="00A854F5"/>
    <w:rsid w:val="00A85C9E"/>
    <w:rsid w:val="00A86DF5"/>
    <w:rsid w:val="00A8713C"/>
    <w:rsid w:val="00A8773F"/>
    <w:rsid w:val="00A90697"/>
    <w:rsid w:val="00A948A0"/>
    <w:rsid w:val="00A94D8B"/>
    <w:rsid w:val="00AA02E5"/>
    <w:rsid w:val="00AA0A0E"/>
    <w:rsid w:val="00AA3572"/>
    <w:rsid w:val="00AA44A4"/>
    <w:rsid w:val="00AA4E16"/>
    <w:rsid w:val="00AA6AD6"/>
    <w:rsid w:val="00AA739E"/>
    <w:rsid w:val="00AB167B"/>
    <w:rsid w:val="00AB2729"/>
    <w:rsid w:val="00AB2D37"/>
    <w:rsid w:val="00AB5727"/>
    <w:rsid w:val="00AB6E69"/>
    <w:rsid w:val="00AB7290"/>
    <w:rsid w:val="00AB7A01"/>
    <w:rsid w:val="00AB7F3B"/>
    <w:rsid w:val="00AC2EDB"/>
    <w:rsid w:val="00AC42AF"/>
    <w:rsid w:val="00AC4C22"/>
    <w:rsid w:val="00AC6352"/>
    <w:rsid w:val="00AC6EEC"/>
    <w:rsid w:val="00AC735C"/>
    <w:rsid w:val="00AD1BB4"/>
    <w:rsid w:val="00AD25AF"/>
    <w:rsid w:val="00AD3F6D"/>
    <w:rsid w:val="00AD40F1"/>
    <w:rsid w:val="00AD524C"/>
    <w:rsid w:val="00AD52AC"/>
    <w:rsid w:val="00AD5C68"/>
    <w:rsid w:val="00AD5F3F"/>
    <w:rsid w:val="00AD677E"/>
    <w:rsid w:val="00AE0CBF"/>
    <w:rsid w:val="00AE1525"/>
    <w:rsid w:val="00AE2B7E"/>
    <w:rsid w:val="00AE47B0"/>
    <w:rsid w:val="00AE4C8E"/>
    <w:rsid w:val="00AE55B3"/>
    <w:rsid w:val="00AE5BE1"/>
    <w:rsid w:val="00AE6B2F"/>
    <w:rsid w:val="00AE6ECE"/>
    <w:rsid w:val="00AE7C78"/>
    <w:rsid w:val="00AF4ADD"/>
    <w:rsid w:val="00AF6DB8"/>
    <w:rsid w:val="00B00272"/>
    <w:rsid w:val="00B00BD4"/>
    <w:rsid w:val="00B00DCD"/>
    <w:rsid w:val="00B01641"/>
    <w:rsid w:val="00B01E97"/>
    <w:rsid w:val="00B02CBD"/>
    <w:rsid w:val="00B0469B"/>
    <w:rsid w:val="00B05181"/>
    <w:rsid w:val="00B07560"/>
    <w:rsid w:val="00B103D4"/>
    <w:rsid w:val="00B10A69"/>
    <w:rsid w:val="00B11F40"/>
    <w:rsid w:val="00B11FC6"/>
    <w:rsid w:val="00B130B1"/>
    <w:rsid w:val="00B1444E"/>
    <w:rsid w:val="00B15249"/>
    <w:rsid w:val="00B16AD6"/>
    <w:rsid w:val="00B17250"/>
    <w:rsid w:val="00B1730B"/>
    <w:rsid w:val="00B2055E"/>
    <w:rsid w:val="00B21128"/>
    <w:rsid w:val="00B22B81"/>
    <w:rsid w:val="00B24E9A"/>
    <w:rsid w:val="00B24EB8"/>
    <w:rsid w:val="00B25CFE"/>
    <w:rsid w:val="00B267D9"/>
    <w:rsid w:val="00B303A6"/>
    <w:rsid w:val="00B30B21"/>
    <w:rsid w:val="00B31B46"/>
    <w:rsid w:val="00B344A2"/>
    <w:rsid w:val="00B345B1"/>
    <w:rsid w:val="00B34DF9"/>
    <w:rsid w:val="00B3628B"/>
    <w:rsid w:val="00B40AB5"/>
    <w:rsid w:val="00B45E1C"/>
    <w:rsid w:val="00B4604E"/>
    <w:rsid w:val="00B468B6"/>
    <w:rsid w:val="00B46DD1"/>
    <w:rsid w:val="00B5142D"/>
    <w:rsid w:val="00B52B1D"/>
    <w:rsid w:val="00B54DCA"/>
    <w:rsid w:val="00B55245"/>
    <w:rsid w:val="00B57057"/>
    <w:rsid w:val="00B5750D"/>
    <w:rsid w:val="00B57914"/>
    <w:rsid w:val="00B60C6B"/>
    <w:rsid w:val="00B6138C"/>
    <w:rsid w:val="00B63549"/>
    <w:rsid w:val="00B63D71"/>
    <w:rsid w:val="00B669C1"/>
    <w:rsid w:val="00B66CA5"/>
    <w:rsid w:val="00B66F67"/>
    <w:rsid w:val="00B71432"/>
    <w:rsid w:val="00B71A68"/>
    <w:rsid w:val="00B739D1"/>
    <w:rsid w:val="00B74D92"/>
    <w:rsid w:val="00B779AA"/>
    <w:rsid w:val="00B80F3B"/>
    <w:rsid w:val="00B82B14"/>
    <w:rsid w:val="00B83D75"/>
    <w:rsid w:val="00B852D6"/>
    <w:rsid w:val="00B8601C"/>
    <w:rsid w:val="00B92C5D"/>
    <w:rsid w:val="00B93D77"/>
    <w:rsid w:val="00BA01AC"/>
    <w:rsid w:val="00BA0A7A"/>
    <w:rsid w:val="00BA0BDE"/>
    <w:rsid w:val="00BA319D"/>
    <w:rsid w:val="00BA53A7"/>
    <w:rsid w:val="00BA5618"/>
    <w:rsid w:val="00BA588E"/>
    <w:rsid w:val="00BA696C"/>
    <w:rsid w:val="00BA75EC"/>
    <w:rsid w:val="00BA7854"/>
    <w:rsid w:val="00BB23DC"/>
    <w:rsid w:val="00BB2C5C"/>
    <w:rsid w:val="00BB3037"/>
    <w:rsid w:val="00BB3790"/>
    <w:rsid w:val="00BB3E3F"/>
    <w:rsid w:val="00BB45D2"/>
    <w:rsid w:val="00BB48DD"/>
    <w:rsid w:val="00BB573F"/>
    <w:rsid w:val="00BB63C9"/>
    <w:rsid w:val="00BC1803"/>
    <w:rsid w:val="00BC1A5D"/>
    <w:rsid w:val="00BC2FA8"/>
    <w:rsid w:val="00BC3C5D"/>
    <w:rsid w:val="00BC5708"/>
    <w:rsid w:val="00BC7484"/>
    <w:rsid w:val="00BD4ACE"/>
    <w:rsid w:val="00BD6E9A"/>
    <w:rsid w:val="00BD747C"/>
    <w:rsid w:val="00BE00DF"/>
    <w:rsid w:val="00BE07D2"/>
    <w:rsid w:val="00BE136F"/>
    <w:rsid w:val="00BE158D"/>
    <w:rsid w:val="00BE2962"/>
    <w:rsid w:val="00BE55B8"/>
    <w:rsid w:val="00BE589F"/>
    <w:rsid w:val="00BE593E"/>
    <w:rsid w:val="00BE5FBB"/>
    <w:rsid w:val="00BE793A"/>
    <w:rsid w:val="00C00166"/>
    <w:rsid w:val="00C01246"/>
    <w:rsid w:val="00C02292"/>
    <w:rsid w:val="00C06C2F"/>
    <w:rsid w:val="00C06F9E"/>
    <w:rsid w:val="00C07D78"/>
    <w:rsid w:val="00C11BB0"/>
    <w:rsid w:val="00C122B9"/>
    <w:rsid w:val="00C131CD"/>
    <w:rsid w:val="00C132BA"/>
    <w:rsid w:val="00C1348C"/>
    <w:rsid w:val="00C138AC"/>
    <w:rsid w:val="00C138CD"/>
    <w:rsid w:val="00C13B06"/>
    <w:rsid w:val="00C17033"/>
    <w:rsid w:val="00C22580"/>
    <w:rsid w:val="00C22705"/>
    <w:rsid w:val="00C23887"/>
    <w:rsid w:val="00C242DE"/>
    <w:rsid w:val="00C24CE8"/>
    <w:rsid w:val="00C25ABB"/>
    <w:rsid w:val="00C25F16"/>
    <w:rsid w:val="00C2675C"/>
    <w:rsid w:val="00C277D5"/>
    <w:rsid w:val="00C27FBC"/>
    <w:rsid w:val="00C315AD"/>
    <w:rsid w:val="00C3208E"/>
    <w:rsid w:val="00C32612"/>
    <w:rsid w:val="00C33851"/>
    <w:rsid w:val="00C360D8"/>
    <w:rsid w:val="00C36604"/>
    <w:rsid w:val="00C36BD9"/>
    <w:rsid w:val="00C36DFA"/>
    <w:rsid w:val="00C4195C"/>
    <w:rsid w:val="00C42219"/>
    <w:rsid w:val="00C4402C"/>
    <w:rsid w:val="00C458B8"/>
    <w:rsid w:val="00C466D6"/>
    <w:rsid w:val="00C46D27"/>
    <w:rsid w:val="00C472C0"/>
    <w:rsid w:val="00C5046C"/>
    <w:rsid w:val="00C5130F"/>
    <w:rsid w:val="00C52470"/>
    <w:rsid w:val="00C5478F"/>
    <w:rsid w:val="00C55265"/>
    <w:rsid w:val="00C57D77"/>
    <w:rsid w:val="00C57DD2"/>
    <w:rsid w:val="00C62148"/>
    <w:rsid w:val="00C63677"/>
    <w:rsid w:val="00C646A9"/>
    <w:rsid w:val="00C64E11"/>
    <w:rsid w:val="00C65953"/>
    <w:rsid w:val="00C65D82"/>
    <w:rsid w:val="00C66D4B"/>
    <w:rsid w:val="00C670E8"/>
    <w:rsid w:val="00C67808"/>
    <w:rsid w:val="00C67B52"/>
    <w:rsid w:val="00C7174A"/>
    <w:rsid w:val="00C71B08"/>
    <w:rsid w:val="00C723C9"/>
    <w:rsid w:val="00C72E1B"/>
    <w:rsid w:val="00C73CEB"/>
    <w:rsid w:val="00C744B8"/>
    <w:rsid w:val="00C744C4"/>
    <w:rsid w:val="00C75E5B"/>
    <w:rsid w:val="00C75FE7"/>
    <w:rsid w:val="00C767EB"/>
    <w:rsid w:val="00C77153"/>
    <w:rsid w:val="00C806BD"/>
    <w:rsid w:val="00C81F06"/>
    <w:rsid w:val="00C850AD"/>
    <w:rsid w:val="00C86218"/>
    <w:rsid w:val="00C90214"/>
    <w:rsid w:val="00C93801"/>
    <w:rsid w:val="00C94300"/>
    <w:rsid w:val="00C9627C"/>
    <w:rsid w:val="00C96A9F"/>
    <w:rsid w:val="00CA4327"/>
    <w:rsid w:val="00CA727F"/>
    <w:rsid w:val="00CA72DC"/>
    <w:rsid w:val="00CA7F4E"/>
    <w:rsid w:val="00CB0C65"/>
    <w:rsid w:val="00CB2D24"/>
    <w:rsid w:val="00CB513D"/>
    <w:rsid w:val="00CB6AB1"/>
    <w:rsid w:val="00CB7CF7"/>
    <w:rsid w:val="00CB7DA5"/>
    <w:rsid w:val="00CC2458"/>
    <w:rsid w:val="00CC73FB"/>
    <w:rsid w:val="00CC77E8"/>
    <w:rsid w:val="00CC7B49"/>
    <w:rsid w:val="00CD049C"/>
    <w:rsid w:val="00CD14F8"/>
    <w:rsid w:val="00CD458E"/>
    <w:rsid w:val="00CD492D"/>
    <w:rsid w:val="00CD61B6"/>
    <w:rsid w:val="00CD65AC"/>
    <w:rsid w:val="00CD7A9A"/>
    <w:rsid w:val="00CE37C5"/>
    <w:rsid w:val="00CF3E5D"/>
    <w:rsid w:val="00CF5DC5"/>
    <w:rsid w:val="00D004B7"/>
    <w:rsid w:val="00D01252"/>
    <w:rsid w:val="00D01A3B"/>
    <w:rsid w:val="00D102CE"/>
    <w:rsid w:val="00D1212A"/>
    <w:rsid w:val="00D12CF5"/>
    <w:rsid w:val="00D14E5F"/>
    <w:rsid w:val="00D16171"/>
    <w:rsid w:val="00D16E0F"/>
    <w:rsid w:val="00D209FF"/>
    <w:rsid w:val="00D21C68"/>
    <w:rsid w:val="00D235FE"/>
    <w:rsid w:val="00D23B37"/>
    <w:rsid w:val="00D25200"/>
    <w:rsid w:val="00D25B51"/>
    <w:rsid w:val="00D3054A"/>
    <w:rsid w:val="00D33D6D"/>
    <w:rsid w:val="00D3409A"/>
    <w:rsid w:val="00D3633A"/>
    <w:rsid w:val="00D36702"/>
    <w:rsid w:val="00D36AAF"/>
    <w:rsid w:val="00D40F5A"/>
    <w:rsid w:val="00D4268A"/>
    <w:rsid w:val="00D43BD1"/>
    <w:rsid w:val="00D43F54"/>
    <w:rsid w:val="00D463A3"/>
    <w:rsid w:val="00D473EF"/>
    <w:rsid w:val="00D47C0F"/>
    <w:rsid w:val="00D47ED9"/>
    <w:rsid w:val="00D54777"/>
    <w:rsid w:val="00D55A9B"/>
    <w:rsid w:val="00D5690F"/>
    <w:rsid w:val="00D57487"/>
    <w:rsid w:val="00D61A26"/>
    <w:rsid w:val="00D61DB8"/>
    <w:rsid w:val="00D624E4"/>
    <w:rsid w:val="00D635A3"/>
    <w:rsid w:val="00D64575"/>
    <w:rsid w:val="00D66224"/>
    <w:rsid w:val="00D673BD"/>
    <w:rsid w:val="00D70B5C"/>
    <w:rsid w:val="00D713AF"/>
    <w:rsid w:val="00D7140B"/>
    <w:rsid w:val="00D71E7E"/>
    <w:rsid w:val="00D7374B"/>
    <w:rsid w:val="00D73DED"/>
    <w:rsid w:val="00D767AC"/>
    <w:rsid w:val="00D82927"/>
    <w:rsid w:val="00D85CC8"/>
    <w:rsid w:val="00D86D7F"/>
    <w:rsid w:val="00D87867"/>
    <w:rsid w:val="00D9078A"/>
    <w:rsid w:val="00D90FA4"/>
    <w:rsid w:val="00D95CF0"/>
    <w:rsid w:val="00D9667B"/>
    <w:rsid w:val="00DA1315"/>
    <w:rsid w:val="00DA48D2"/>
    <w:rsid w:val="00DA5490"/>
    <w:rsid w:val="00DA55E2"/>
    <w:rsid w:val="00DA5E55"/>
    <w:rsid w:val="00DB26A9"/>
    <w:rsid w:val="00DB29D5"/>
    <w:rsid w:val="00DB63D6"/>
    <w:rsid w:val="00DC020D"/>
    <w:rsid w:val="00DC052D"/>
    <w:rsid w:val="00DC3299"/>
    <w:rsid w:val="00DC6ACE"/>
    <w:rsid w:val="00DC6BD0"/>
    <w:rsid w:val="00DC7206"/>
    <w:rsid w:val="00DD0E91"/>
    <w:rsid w:val="00DD2049"/>
    <w:rsid w:val="00DD2905"/>
    <w:rsid w:val="00DD4B03"/>
    <w:rsid w:val="00DD4D0A"/>
    <w:rsid w:val="00DD5C90"/>
    <w:rsid w:val="00DD6BAD"/>
    <w:rsid w:val="00DE108A"/>
    <w:rsid w:val="00DE22C8"/>
    <w:rsid w:val="00DE2334"/>
    <w:rsid w:val="00DE3758"/>
    <w:rsid w:val="00DE5770"/>
    <w:rsid w:val="00DE6515"/>
    <w:rsid w:val="00DF024C"/>
    <w:rsid w:val="00DF086E"/>
    <w:rsid w:val="00DF0FEE"/>
    <w:rsid w:val="00DF120B"/>
    <w:rsid w:val="00DF18F7"/>
    <w:rsid w:val="00DF1D7D"/>
    <w:rsid w:val="00DF34D3"/>
    <w:rsid w:val="00DF3A99"/>
    <w:rsid w:val="00DF4117"/>
    <w:rsid w:val="00DF5732"/>
    <w:rsid w:val="00DF5DAC"/>
    <w:rsid w:val="00DF6580"/>
    <w:rsid w:val="00DF709D"/>
    <w:rsid w:val="00E03A7B"/>
    <w:rsid w:val="00E062EF"/>
    <w:rsid w:val="00E07433"/>
    <w:rsid w:val="00E1130D"/>
    <w:rsid w:val="00E118B6"/>
    <w:rsid w:val="00E133BB"/>
    <w:rsid w:val="00E13888"/>
    <w:rsid w:val="00E14DE0"/>
    <w:rsid w:val="00E16408"/>
    <w:rsid w:val="00E17976"/>
    <w:rsid w:val="00E203D8"/>
    <w:rsid w:val="00E20F1A"/>
    <w:rsid w:val="00E22185"/>
    <w:rsid w:val="00E22FF2"/>
    <w:rsid w:val="00E236D7"/>
    <w:rsid w:val="00E23786"/>
    <w:rsid w:val="00E23B87"/>
    <w:rsid w:val="00E27AC5"/>
    <w:rsid w:val="00E3072A"/>
    <w:rsid w:val="00E30D2D"/>
    <w:rsid w:val="00E30DBA"/>
    <w:rsid w:val="00E30EC0"/>
    <w:rsid w:val="00E34E11"/>
    <w:rsid w:val="00E35049"/>
    <w:rsid w:val="00E35624"/>
    <w:rsid w:val="00E358D9"/>
    <w:rsid w:val="00E3738D"/>
    <w:rsid w:val="00E37D47"/>
    <w:rsid w:val="00E41D01"/>
    <w:rsid w:val="00E437C2"/>
    <w:rsid w:val="00E43D1E"/>
    <w:rsid w:val="00E44356"/>
    <w:rsid w:val="00E453D6"/>
    <w:rsid w:val="00E4670B"/>
    <w:rsid w:val="00E467CA"/>
    <w:rsid w:val="00E532A4"/>
    <w:rsid w:val="00E53602"/>
    <w:rsid w:val="00E53AF0"/>
    <w:rsid w:val="00E53C44"/>
    <w:rsid w:val="00E53C96"/>
    <w:rsid w:val="00E5402E"/>
    <w:rsid w:val="00E55A48"/>
    <w:rsid w:val="00E564C0"/>
    <w:rsid w:val="00E56930"/>
    <w:rsid w:val="00E57DB5"/>
    <w:rsid w:val="00E612A8"/>
    <w:rsid w:val="00E6363D"/>
    <w:rsid w:val="00E63CF3"/>
    <w:rsid w:val="00E63FE6"/>
    <w:rsid w:val="00E64874"/>
    <w:rsid w:val="00E6502E"/>
    <w:rsid w:val="00E65C44"/>
    <w:rsid w:val="00E660B4"/>
    <w:rsid w:val="00E660E2"/>
    <w:rsid w:val="00E66E74"/>
    <w:rsid w:val="00E67390"/>
    <w:rsid w:val="00E67E3E"/>
    <w:rsid w:val="00E70A1B"/>
    <w:rsid w:val="00E722F4"/>
    <w:rsid w:val="00E72E9F"/>
    <w:rsid w:val="00E73C87"/>
    <w:rsid w:val="00E74F50"/>
    <w:rsid w:val="00E75569"/>
    <w:rsid w:val="00E76C94"/>
    <w:rsid w:val="00E775F8"/>
    <w:rsid w:val="00E77870"/>
    <w:rsid w:val="00E8310F"/>
    <w:rsid w:val="00E83AEA"/>
    <w:rsid w:val="00E90121"/>
    <w:rsid w:val="00E92E86"/>
    <w:rsid w:val="00E934B9"/>
    <w:rsid w:val="00E94A54"/>
    <w:rsid w:val="00E959D1"/>
    <w:rsid w:val="00E978B6"/>
    <w:rsid w:val="00EA45BA"/>
    <w:rsid w:val="00EA56A6"/>
    <w:rsid w:val="00EA68D5"/>
    <w:rsid w:val="00EA7814"/>
    <w:rsid w:val="00EA7C0F"/>
    <w:rsid w:val="00EB35E8"/>
    <w:rsid w:val="00EB37D1"/>
    <w:rsid w:val="00EB678F"/>
    <w:rsid w:val="00EB77E2"/>
    <w:rsid w:val="00EC2898"/>
    <w:rsid w:val="00EC3FB5"/>
    <w:rsid w:val="00EC4640"/>
    <w:rsid w:val="00EC5FA9"/>
    <w:rsid w:val="00ED12AB"/>
    <w:rsid w:val="00ED64C0"/>
    <w:rsid w:val="00ED6B86"/>
    <w:rsid w:val="00ED6FD2"/>
    <w:rsid w:val="00ED71C4"/>
    <w:rsid w:val="00EE0098"/>
    <w:rsid w:val="00EE02BB"/>
    <w:rsid w:val="00EE06BB"/>
    <w:rsid w:val="00EE1533"/>
    <w:rsid w:val="00EE2D1A"/>
    <w:rsid w:val="00EE39E5"/>
    <w:rsid w:val="00EE50B0"/>
    <w:rsid w:val="00EE79D4"/>
    <w:rsid w:val="00EF2B51"/>
    <w:rsid w:val="00EF33A7"/>
    <w:rsid w:val="00EF5CAB"/>
    <w:rsid w:val="00F00DF6"/>
    <w:rsid w:val="00F027CF"/>
    <w:rsid w:val="00F02BD1"/>
    <w:rsid w:val="00F03F0E"/>
    <w:rsid w:val="00F06B1C"/>
    <w:rsid w:val="00F07AE4"/>
    <w:rsid w:val="00F11AD9"/>
    <w:rsid w:val="00F154FC"/>
    <w:rsid w:val="00F16E8F"/>
    <w:rsid w:val="00F17344"/>
    <w:rsid w:val="00F21A7C"/>
    <w:rsid w:val="00F23A7B"/>
    <w:rsid w:val="00F25210"/>
    <w:rsid w:val="00F26405"/>
    <w:rsid w:val="00F2744D"/>
    <w:rsid w:val="00F30E4D"/>
    <w:rsid w:val="00F350A6"/>
    <w:rsid w:val="00F35C3F"/>
    <w:rsid w:val="00F372C9"/>
    <w:rsid w:val="00F41690"/>
    <w:rsid w:val="00F42F43"/>
    <w:rsid w:val="00F4383F"/>
    <w:rsid w:val="00F44D75"/>
    <w:rsid w:val="00F44F41"/>
    <w:rsid w:val="00F45002"/>
    <w:rsid w:val="00F45851"/>
    <w:rsid w:val="00F45A82"/>
    <w:rsid w:val="00F4675A"/>
    <w:rsid w:val="00F47368"/>
    <w:rsid w:val="00F50D20"/>
    <w:rsid w:val="00F50F5F"/>
    <w:rsid w:val="00F510F2"/>
    <w:rsid w:val="00F53566"/>
    <w:rsid w:val="00F53EFE"/>
    <w:rsid w:val="00F54840"/>
    <w:rsid w:val="00F567C4"/>
    <w:rsid w:val="00F57E7A"/>
    <w:rsid w:val="00F60BF5"/>
    <w:rsid w:val="00F61402"/>
    <w:rsid w:val="00F61C99"/>
    <w:rsid w:val="00F620C1"/>
    <w:rsid w:val="00F63AC1"/>
    <w:rsid w:val="00F63B75"/>
    <w:rsid w:val="00F65430"/>
    <w:rsid w:val="00F664DB"/>
    <w:rsid w:val="00F66F74"/>
    <w:rsid w:val="00F714C1"/>
    <w:rsid w:val="00F72A9F"/>
    <w:rsid w:val="00F739F7"/>
    <w:rsid w:val="00F7560B"/>
    <w:rsid w:val="00F76D46"/>
    <w:rsid w:val="00F7705C"/>
    <w:rsid w:val="00F815ED"/>
    <w:rsid w:val="00F82224"/>
    <w:rsid w:val="00F82DF5"/>
    <w:rsid w:val="00F83721"/>
    <w:rsid w:val="00F83E56"/>
    <w:rsid w:val="00F8531B"/>
    <w:rsid w:val="00F858C0"/>
    <w:rsid w:val="00F87722"/>
    <w:rsid w:val="00F92632"/>
    <w:rsid w:val="00F95BB1"/>
    <w:rsid w:val="00F96F91"/>
    <w:rsid w:val="00F97AAC"/>
    <w:rsid w:val="00FA08D5"/>
    <w:rsid w:val="00FA2414"/>
    <w:rsid w:val="00FA4383"/>
    <w:rsid w:val="00FA51E4"/>
    <w:rsid w:val="00FA5252"/>
    <w:rsid w:val="00FA5E0A"/>
    <w:rsid w:val="00FA5FC4"/>
    <w:rsid w:val="00FA680B"/>
    <w:rsid w:val="00FA775E"/>
    <w:rsid w:val="00FA7938"/>
    <w:rsid w:val="00FA7D3F"/>
    <w:rsid w:val="00FB036C"/>
    <w:rsid w:val="00FB0B6B"/>
    <w:rsid w:val="00FB0C4A"/>
    <w:rsid w:val="00FB0D09"/>
    <w:rsid w:val="00FB21E7"/>
    <w:rsid w:val="00FB2481"/>
    <w:rsid w:val="00FB2C50"/>
    <w:rsid w:val="00FB48DB"/>
    <w:rsid w:val="00FB56E6"/>
    <w:rsid w:val="00FC11E1"/>
    <w:rsid w:val="00FC1506"/>
    <w:rsid w:val="00FC3CA9"/>
    <w:rsid w:val="00FC5B3C"/>
    <w:rsid w:val="00FC6222"/>
    <w:rsid w:val="00FD18A3"/>
    <w:rsid w:val="00FD4D13"/>
    <w:rsid w:val="00FD5708"/>
    <w:rsid w:val="00FD7116"/>
    <w:rsid w:val="00FE01A6"/>
    <w:rsid w:val="00FE1039"/>
    <w:rsid w:val="00FE2A55"/>
    <w:rsid w:val="00FE32B0"/>
    <w:rsid w:val="00FE3EE2"/>
    <w:rsid w:val="00FE5F4A"/>
    <w:rsid w:val="00FE6A82"/>
    <w:rsid w:val="00FF1AD6"/>
    <w:rsid w:val="00FF2FBB"/>
    <w:rsid w:val="00FF41C1"/>
    <w:rsid w:val="00FF6309"/>
    <w:rsid w:val="00FF6BE2"/>
    <w:rsid w:val="00FF6D1B"/>
    <w:rsid w:val="00FF7298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7F2DFA"/>
  <w15:docId w15:val="{8DD38F05-EA0B-4FB6-B95B-9B662903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3C7C"/>
    <w:pPr>
      <w:jc w:val="both"/>
    </w:pPr>
    <w:rPr>
      <w:rFonts w:cs="Calibri"/>
      <w:sz w:val="24"/>
      <w:szCs w:val="22"/>
      <w:lang w:eastAsia="en-US"/>
    </w:rPr>
  </w:style>
  <w:style w:type="paragraph" w:styleId="Cmsor1">
    <w:name w:val="heading 1"/>
    <w:basedOn w:val="Norml"/>
    <w:next w:val="Norml"/>
    <w:link w:val="Cmsor1Char"/>
    <w:autoRedefine/>
    <w:qFormat/>
    <w:rsid w:val="00EC2898"/>
    <w:pPr>
      <w:keepNext/>
      <w:spacing w:before="120"/>
      <w:outlineLvl w:val="0"/>
    </w:pPr>
    <w:rPr>
      <w:rFonts w:cs="Arial"/>
      <w:kern w:val="32"/>
      <w:szCs w:val="24"/>
    </w:rPr>
  </w:style>
  <w:style w:type="paragraph" w:styleId="Cmsor2">
    <w:name w:val="heading 2"/>
    <w:basedOn w:val="Norml"/>
    <w:next w:val="Norml"/>
    <w:link w:val="Cmsor2Char"/>
    <w:qFormat/>
    <w:rsid w:val="00A30B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A30B05"/>
    <w:pPr>
      <w:keepNext/>
      <w:ind w:firstLine="567"/>
      <w:outlineLvl w:val="2"/>
    </w:pPr>
    <w:rPr>
      <w:rFonts w:ascii="Cambria" w:hAnsi="Cambria" w:cs="Times New Roman"/>
      <w:b/>
      <w:bCs/>
      <w:sz w:val="26"/>
      <w:szCs w:val="26"/>
      <w:lang w:eastAsia="hu-HU"/>
    </w:rPr>
  </w:style>
  <w:style w:type="paragraph" w:styleId="Cmsor5">
    <w:name w:val="heading 5"/>
    <w:basedOn w:val="Norml"/>
    <w:next w:val="Norml"/>
    <w:link w:val="Cmsor5Char"/>
    <w:qFormat/>
    <w:rsid w:val="00A30B05"/>
    <w:pPr>
      <w:keepNext/>
      <w:keepLines/>
      <w:overflowPunct w:val="0"/>
      <w:autoSpaceDE w:val="0"/>
      <w:autoSpaceDN w:val="0"/>
      <w:adjustRightInd w:val="0"/>
      <w:ind w:firstLine="709"/>
      <w:jc w:val="right"/>
      <w:textAlignment w:val="baseline"/>
      <w:outlineLvl w:val="4"/>
    </w:pPr>
    <w:rPr>
      <w:rFonts w:ascii="Calibri" w:hAnsi="Calibri" w:cs="Times New Roman"/>
      <w:b/>
      <w:bCs/>
      <w:i/>
      <w:iCs/>
      <w:sz w:val="26"/>
      <w:szCs w:val="26"/>
      <w:lang w:eastAsia="hu-HU"/>
    </w:rPr>
  </w:style>
  <w:style w:type="paragraph" w:styleId="Cmsor6">
    <w:name w:val="heading 6"/>
    <w:basedOn w:val="Norml"/>
    <w:next w:val="Norml"/>
    <w:link w:val="Cmsor6Char"/>
    <w:qFormat/>
    <w:rsid w:val="00A30B05"/>
    <w:pPr>
      <w:spacing w:before="240" w:after="60"/>
      <w:ind w:firstLine="567"/>
      <w:jc w:val="left"/>
      <w:outlineLvl w:val="5"/>
    </w:pPr>
    <w:rPr>
      <w:rFonts w:ascii="Calibri" w:hAnsi="Calibri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locked/>
    <w:rsid w:val="00EC2898"/>
    <w:rPr>
      <w:rFonts w:cs="Arial"/>
      <w:kern w:val="32"/>
      <w:sz w:val="24"/>
      <w:szCs w:val="24"/>
      <w:lang w:val="hu-HU" w:eastAsia="en-US" w:bidi="ar-SA"/>
    </w:rPr>
  </w:style>
  <w:style w:type="character" w:customStyle="1" w:styleId="Cmsor2Char">
    <w:name w:val="Címsor 2 Char"/>
    <w:link w:val="Cmsor2"/>
    <w:locked/>
    <w:rsid w:val="00A30B05"/>
    <w:rPr>
      <w:rFonts w:ascii="Arial" w:hAnsi="Arial" w:cs="Arial"/>
      <w:b/>
      <w:bCs/>
      <w:i/>
      <w:iCs/>
      <w:sz w:val="28"/>
      <w:szCs w:val="28"/>
      <w:lang w:val="hu-HU" w:eastAsia="en-US" w:bidi="ar-SA"/>
    </w:rPr>
  </w:style>
  <w:style w:type="character" w:customStyle="1" w:styleId="Cmsor3Char">
    <w:name w:val="Címsor 3 Char"/>
    <w:link w:val="Cmsor3"/>
    <w:locked/>
    <w:rsid w:val="00A30B05"/>
    <w:rPr>
      <w:rFonts w:ascii="Cambria" w:hAnsi="Cambria"/>
      <w:b/>
      <w:bCs/>
      <w:sz w:val="26"/>
      <w:szCs w:val="26"/>
      <w:lang w:val="hu-HU" w:eastAsia="hu-HU" w:bidi="ar-SA"/>
    </w:rPr>
  </w:style>
  <w:style w:type="character" w:customStyle="1" w:styleId="Cmsor5Char">
    <w:name w:val="Címsor 5 Char"/>
    <w:link w:val="Cmsor5"/>
    <w:locked/>
    <w:rsid w:val="00A30B05"/>
    <w:rPr>
      <w:rFonts w:ascii="Calibri" w:hAnsi="Calibri"/>
      <w:b/>
      <w:bCs/>
      <w:i/>
      <w:iCs/>
      <w:sz w:val="26"/>
      <w:szCs w:val="26"/>
      <w:lang w:val="hu-HU" w:eastAsia="hu-HU" w:bidi="ar-SA"/>
    </w:rPr>
  </w:style>
  <w:style w:type="character" w:customStyle="1" w:styleId="Cmsor6Char">
    <w:name w:val="Címsor 6 Char"/>
    <w:link w:val="Cmsor6"/>
    <w:locked/>
    <w:rsid w:val="00A30B05"/>
    <w:rPr>
      <w:rFonts w:ascii="Calibri" w:hAnsi="Calibri"/>
      <w:b/>
      <w:bCs/>
      <w:lang w:val="hu-HU" w:eastAsia="hu-HU" w:bidi="ar-SA"/>
    </w:rPr>
  </w:style>
  <w:style w:type="paragraph" w:customStyle="1" w:styleId="msodikszint">
    <w:name w:val="második szint"/>
    <w:basedOn w:val="Norml"/>
    <w:autoRedefine/>
    <w:rsid w:val="009012BB"/>
    <w:pPr>
      <w:numPr>
        <w:ilvl w:val="1"/>
        <w:numId w:val="1"/>
      </w:numPr>
    </w:pPr>
    <w:rPr>
      <w:b/>
    </w:rPr>
  </w:style>
  <w:style w:type="paragraph" w:customStyle="1" w:styleId="StlusmsodikszintSorkz15sor">
    <w:name w:val="Stílus második szint + Sorköz:  15 sor"/>
    <w:basedOn w:val="msodikszint"/>
    <w:autoRedefine/>
    <w:rsid w:val="009012BB"/>
    <w:pPr>
      <w:numPr>
        <w:ilvl w:val="0"/>
        <w:numId w:val="0"/>
      </w:numPr>
      <w:spacing w:line="360" w:lineRule="auto"/>
    </w:pPr>
    <w:rPr>
      <w:bCs/>
      <w:szCs w:val="20"/>
    </w:rPr>
  </w:style>
  <w:style w:type="character" w:styleId="Hiperhivatkozs">
    <w:name w:val="Hyperlink"/>
    <w:rsid w:val="009012BB"/>
    <w:rPr>
      <w:rFonts w:ascii="Times New Roman" w:hAnsi="Times New Roman"/>
      <w:b/>
      <w:caps/>
      <w:dstrike w:val="0"/>
      <w:color w:val="auto"/>
      <w:sz w:val="24"/>
      <w:u w:val="single"/>
      <w:vertAlign w:val="baseline"/>
    </w:rPr>
  </w:style>
  <w:style w:type="paragraph" w:customStyle="1" w:styleId="StlusFlkvrNagybetsSorkizrtJobb-051cmSorkz15">
    <w:name w:val="Stílus Félkövér Nagybetűs Sorkizárt Jobb:  -051 cm Sorköz:  15..."/>
    <w:basedOn w:val="Norml"/>
    <w:autoRedefine/>
    <w:rsid w:val="009012BB"/>
    <w:pPr>
      <w:numPr>
        <w:numId w:val="2"/>
      </w:numPr>
      <w:spacing w:line="360" w:lineRule="auto"/>
      <w:ind w:right="-289"/>
    </w:pPr>
    <w:rPr>
      <w:rFonts w:ascii="Times New Roman félkövér" w:hAnsi="Times New Roman félkövér"/>
      <w:b/>
      <w:bCs/>
      <w:caps/>
      <w:szCs w:val="20"/>
    </w:rPr>
  </w:style>
  <w:style w:type="paragraph" w:customStyle="1" w:styleId="zs1">
    <w:name w:val="zs1"/>
    <w:basedOn w:val="StlusFlkvrNagybetsSorkizrtJobb-051cmSorkz15"/>
    <w:rsid w:val="009012BB"/>
    <w:pPr>
      <w:numPr>
        <w:numId w:val="3"/>
      </w:numPr>
    </w:pPr>
  </w:style>
  <w:style w:type="paragraph" w:customStyle="1" w:styleId="zs2">
    <w:name w:val="zs2"/>
    <w:basedOn w:val="Norml"/>
    <w:rsid w:val="009012BB"/>
    <w:pPr>
      <w:numPr>
        <w:ilvl w:val="1"/>
        <w:numId w:val="3"/>
      </w:numPr>
    </w:pPr>
  </w:style>
  <w:style w:type="paragraph" w:customStyle="1" w:styleId="zs3">
    <w:name w:val="zs3"/>
    <w:basedOn w:val="Norml"/>
    <w:rsid w:val="009012BB"/>
    <w:pPr>
      <w:numPr>
        <w:ilvl w:val="2"/>
        <w:numId w:val="3"/>
      </w:numPr>
      <w:spacing w:line="360" w:lineRule="auto"/>
    </w:pPr>
    <w:rPr>
      <w:i/>
      <w:u w:val="single"/>
    </w:rPr>
  </w:style>
  <w:style w:type="paragraph" w:customStyle="1" w:styleId="zs4">
    <w:name w:val="zs4"/>
    <w:basedOn w:val="Norml"/>
    <w:rsid w:val="009012BB"/>
    <w:pPr>
      <w:numPr>
        <w:ilvl w:val="3"/>
        <w:numId w:val="3"/>
      </w:numPr>
      <w:spacing w:line="360" w:lineRule="auto"/>
    </w:pPr>
    <w:rPr>
      <w:i/>
    </w:rPr>
  </w:style>
  <w:style w:type="paragraph" w:customStyle="1" w:styleId="zs5">
    <w:name w:val="zs5"/>
    <w:basedOn w:val="Norml"/>
    <w:rsid w:val="009012BB"/>
    <w:pPr>
      <w:numPr>
        <w:ilvl w:val="4"/>
        <w:numId w:val="3"/>
      </w:numPr>
      <w:spacing w:line="360" w:lineRule="auto"/>
    </w:pPr>
    <w:rPr>
      <w:i/>
    </w:rPr>
  </w:style>
  <w:style w:type="paragraph" w:styleId="lfej">
    <w:name w:val="header"/>
    <w:basedOn w:val="Norml"/>
    <w:link w:val="lfejChar"/>
    <w:rsid w:val="008519D3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locked/>
    <w:rsid w:val="008519D3"/>
    <w:rPr>
      <w:rFonts w:cs="Calibri"/>
      <w:sz w:val="24"/>
      <w:szCs w:val="22"/>
      <w:lang w:val="hu-HU" w:eastAsia="en-US" w:bidi="ar-SA"/>
    </w:rPr>
  </w:style>
  <w:style w:type="paragraph" w:styleId="llb">
    <w:name w:val="footer"/>
    <w:basedOn w:val="Norml"/>
    <w:link w:val="llbChar"/>
    <w:rsid w:val="008519D3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8519D3"/>
    <w:rPr>
      <w:rFonts w:cs="Calibri"/>
      <w:sz w:val="24"/>
      <w:szCs w:val="22"/>
      <w:lang w:val="hu-HU" w:eastAsia="en-US" w:bidi="ar-SA"/>
    </w:rPr>
  </w:style>
  <w:style w:type="paragraph" w:customStyle="1" w:styleId="ftp">
    <w:name w:val="ftp"/>
    <w:basedOn w:val="Norml"/>
    <w:autoRedefine/>
    <w:rsid w:val="00FE3EE2"/>
    <w:pPr>
      <w:ind w:left="720"/>
    </w:pPr>
    <w:rPr>
      <w:rFonts w:eastAsia="Calibri" w:cs="Times New Roman"/>
      <w:szCs w:val="24"/>
      <w:lang w:eastAsia="hu-HU"/>
    </w:rPr>
  </w:style>
  <w:style w:type="paragraph" w:styleId="Cm">
    <w:name w:val="Title"/>
    <w:basedOn w:val="Norml"/>
    <w:link w:val="CmChar"/>
    <w:qFormat/>
    <w:rsid w:val="00A30B05"/>
    <w:pPr>
      <w:ind w:firstLine="567"/>
      <w:jc w:val="center"/>
    </w:pPr>
    <w:rPr>
      <w:rFonts w:ascii="Cambria" w:hAnsi="Cambria" w:cs="Times New Roman"/>
      <w:b/>
      <w:bCs/>
      <w:kern w:val="28"/>
      <w:sz w:val="32"/>
      <w:szCs w:val="32"/>
      <w:lang w:eastAsia="hu-HU"/>
    </w:rPr>
  </w:style>
  <w:style w:type="character" w:customStyle="1" w:styleId="CmChar">
    <w:name w:val="Cím Char"/>
    <w:link w:val="Cm"/>
    <w:locked/>
    <w:rsid w:val="00A30B05"/>
    <w:rPr>
      <w:rFonts w:ascii="Cambria" w:hAnsi="Cambria"/>
      <w:b/>
      <w:bCs/>
      <w:kern w:val="28"/>
      <w:sz w:val="32"/>
      <w:szCs w:val="32"/>
      <w:lang w:val="hu-HU" w:eastAsia="hu-HU" w:bidi="ar-SA"/>
    </w:rPr>
  </w:style>
  <w:style w:type="paragraph" w:styleId="Alcm">
    <w:name w:val="Subtitle"/>
    <w:aliases w:val="Char Char Char Char Char Char Char Char Char,Char Char Char Char Char Char Char Char,Char Char Char Char Char Char,Char, Char"/>
    <w:basedOn w:val="Norml"/>
    <w:link w:val="AlcmChar"/>
    <w:qFormat/>
    <w:rsid w:val="00A30B05"/>
    <w:pPr>
      <w:ind w:firstLine="567"/>
      <w:jc w:val="center"/>
    </w:pPr>
    <w:rPr>
      <w:rFonts w:cs="Times New Roman"/>
      <w:i/>
      <w:szCs w:val="20"/>
      <w:lang w:eastAsia="hu-HU"/>
    </w:rPr>
  </w:style>
  <w:style w:type="character" w:customStyle="1" w:styleId="AlcmChar">
    <w:name w:val="Alcím Char"/>
    <w:aliases w:val="Char Char Char Char Char Char Char Char Char Char1,Char Char Char Char Char Char Char Char Char2,Char Char Char Char Char Char Char1,Char Char4, Char Char"/>
    <w:link w:val="Alcm"/>
    <w:locked/>
    <w:rsid w:val="00A30B05"/>
    <w:rPr>
      <w:i/>
      <w:sz w:val="24"/>
      <w:lang w:val="hu-HU" w:eastAsia="hu-HU" w:bidi="ar-SA"/>
    </w:rPr>
  </w:style>
  <w:style w:type="character" w:customStyle="1" w:styleId="SubtitleChar">
    <w:name w:val="Subtitle Char"/>
    <w:aliases w:val="Char Char Char Char Char Char Char Char Char Char,Char Char Char Char Char Char Char Char Char1,Char Char Char Char Char Char Char,Char Char, Char Char Char,Alcím Char1"/>
    <w:locked/>
    <w:rsid w:val="00A30B05"/>
    <w:rPr>
      <w:rFonts w:ascii="Cambria" w:hAnsi="Cambria" w:cs="Times New Roman"/>
      <w:sz w:val="24"/>
    </w:rPr>
  </w:style>
  <w:style w:type="paragraph" w:styleId="Szvegtrzsbehzssal">
    <w:name w:val="Body Text Indent"/>
    <w:basedOn w:val="Norml"/>
    <w:link w:val="SzvegtrzsbehzssalChar"/>
    <w:rsid w:val="00A30B05"/>
    <w:pPr>
      <w:ind w:left="2160" w:hanging="2160"/>
      <w:jc w:val="left"/>
    </w:pPr>
    <w:rPr>
      <w:rFonts w:cs="Times New Roman"/>
      <w:szCs w:val="24"/>
      <w:lang w:eastAsia="hu-HU"/>
    </w:rPr>
  </w:style>
  <w:style w:type="character" w:customStyle="1" w:styleId="SzvegtrzsbehzssalChar">
    <w:name w:val="Szövegtörzs behúzással Char"/>
    <w:link w:val="Szvegtrzsbehzssal"/>
    <w:locked/>
    <w:rsid w:val="00A30B05"/>
    <w:rPr>
      <w:sz w:val="24"/>
      <w:szCs w:val="24"/>
      <w:lang w:val="hu-HU" w:eastAsia="hu-HU" w:bidi="ar-SA"/>
    </w:rPr>
  </w:style>
  <w:style w:type="paragraph" w:styleId="Szvegtrzsbehzssal2">
    <w:name w:val="Body Text Indent 2"/>
    <w:basedOn w:val="Norml"/>
    <w:link w:val="Szvegtrzsbehzssal2Char"/>
    <w:rsid w:val="00A30B05"/>
    <w:pPr>
      <w:ind w:firstLine="720"/>
    </w:pPr>
    <w:rPr>
      <w:rFonts w:cs="Times New Roman"/>
      <w:szCs w:val="24"/>
      <w:lang w:eastAsia="hu-HU"/>
    </w:rPr>
  </w:style>
  <w:style w:type="character" w:customStyle="1" w:styleId="Szvegtrzsbehzssal2Char">
    <w:name w:val="Szövegtörzs behúzással 2 Char"/>
    <w:link w:val="Szvegtrzsbehzssal2"/>
    <w:locked/>
    <w:rsid w:val="00A30B05"/>
    <w:rPr>
      <w:sz w:val="24"/>
      <w:szCs w:val="24"/>
      <w:lang w:val="hu-HU" w:eastAsia="hu-HU" w:bidi="ar-SA"/>
    </w:rPr>
  </w:style>
  <w:style w:type="paragraph" w:styleId="Kpalrs">
    <w:name w:val="caption"/>
    <w:basedOn w:val="Norml"/>
    <w:next w:val="Norml"/>
    <w:qFormat/>
    <w:rsid w:val="00A30B05"/>
    <w:pPr>
      <w:spacing w:before="120" w:after="120"/>
      <w:ind w:firstLine="567"/>
      <w:jc w:val="left"/>
    </w:pPr>
    <w:rPr>
      <w:rFonts w:cs="Times New Roman"/>
      <w:b/>
      <w:bCs/>
      <w:sz w:val="20"/>
      <w:szCs w:val="20"/>
      <w:lang w:eastAsia="hu-HU"/>
    </w:rPr>
  </w:style>
  <w:style w:type="paragraph" w:styleId="Szvegtrzs">
    <w:name w:val="Body Text"/>
    <w:basedOn w:val="Norml"/>
    <w:link w:val="SzvegtrzsChar"/>
    <w:rsid w:val="00A30B05"/>
    <w:pPr>
      <w:ind w:firstLine="567"/>
    </w:pPr>
    <w:rPr>
      <w:rFonts w:cs="Times New Roman"/>
      <w:szCs w:val="24"/>
      <w:lang w:eastAsia="hu-HU"/>
    </w:rPr>
  </w:style>
  <w:style w:type="character" w:customStyle="1" w:styleId="SzvegtrzsChar">
    <w:name w:val="Szövegtörzs Char"/>
    <w:link w:val="Szvegtrzs"/>
    <w:locked/>
    <w:rsid w:val="00A30B05"/>
    <w:rPr>
      <w:sz w:val="24"/>
      <w:szCs w:val="24"/>
      <w:lang w:val="hu-HU" w:eastAsia="hu-HU" w:bidi="ar-SA"/>
    </w:rPr>
  </w:style>
  <w:style w:type="character" w:customStyle="1" w:styleId="CharChar8">
    <w:name w:val="Char Char8"/>
    <w:locked/>
    <w:rsid w:val="00A30B05"/>
    <w:rPr>
      <w:rFonts w:cs="Times New Roman"/>
      <w:sz w:val="24"/>
      <w:lang w:val="hu-HU" w:eastAsia="hu-HU"/>
    </w:rPr>
  </w:style>
  <w:style w:type="character" w:styleId="Oldalszm">
    <w:name w:val="page number"/>
    <w:rsid w:val="00A30B05"/>
    <w:rPr>
      <w:rFonts w:cs="Times New Roman"/>
    </w:rPr>
  </w:style>
  <w:style w:type="paragraph" w:styleId="Szvegtrzs2">
    <w:name w:val="Body Text 2"/>
    <w:basedOn w:val="Norml"/>
    <w:link w:val="Szvegtrzs2Char"/>
    <w:rsid w:val="00A30B05"/>
    <w:pPr>
      <w:ind w:firstLine="567"/>
    </w:pPr>
    <w:rPr>
      <w:rFonts w:cs="Times New Roman"/>
      <w:szCs w:val="24"/>
      <w:lang w:eastAsia="hu-HU"/>
    </w:rPr>
  </w:style>
  <w:style w:type="character" w:customStyle="1" w:styleId="Szvegtrzs2Char">
    <w:name w:val="Szövegtörzs 2 Char"/>
    <w:link w:val="Szvegtrzs2"/>
    <w:locked/>
    <w:rsid w:val="00A30B05"/>
    <w:rPr>
      <w:sz w:val="24"/>
      <w:szCs w:val="24"/>
      <w:lang w:val="hu-HU" w:eastAsia="hu-HU" w:bidi="ar-SA"/>
    </w:rPr>
  </w:style>
  <w:style w:type="paragraph" w:styleId="Szvegtrzsbehzssal3">
    <w:name w:val="Body Text Indent 3"/>
    <w:basedOn w:val="Norml"/>
    <w:link w:val="Szvegtrzsbehzssal3Char"/>
    <w:rsid w:val="00A30B05"/>
    <w:pPr>
      <w:ind w:firstLine="615"/>
    </w:pPr>
    <w:rPr>
      <w:rFonts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link w:val="Szvegtrzsbehzssal3"/>
    <w:locked/>
    <w:rsid w:val="00A30B05"/>
    <w:rPr>
      <w:sz w:val="16"/>
      <w:szCs w:val="16"/>
      <w:lang w:val="hu-HU" w:eastAsia="hu-HU" w:bidi="ar-SA"/>
    </w:rPr>
  </w:style>
  <w:style w:type="paragraph" w:styleId="Szvegtrzs3">
    <w:name w:val="Body Text 3"/>
    <w:basedOn w:val="Norml"/>
    <w:link w:val="Szvegtrzs3Char"/>
    <w:rsid w:val="00A30B05"/>
    <w:pPr>
      <w:keepNext/>
      <w:ind w:firstLine="567"/>
      <w:jc w:val="left"/>
    </w:pPr>
    <w:rPr>
      <w:rFonts w:cs="Times New Roman"/>
      <w:sz w:val="16"/>
      <w:szCs w:val="16"/>
      <w:lang w:eastAsia="hu-HU"/>
    </w:rPr>
  </w:style>
  <w:style w:type="character" w:customStyle="1" w:styleId="Szvegtrzs3Char">
    <w:name w:val="Szövegtörzs 3 Char"/>
    <w:link w:val="Szvegtrzs3"/>
    <w:locked/>
    <w:rsid w:val="00A30B05"/>
    <w:rPr>
      <w:sz w:val="16"/>
      <w:szCs w:val="16"/>
      <w:lang w:val="hu-HU" w:eastAsia="hu-HU" w:bidi="ar-SA"/>
    </w:rPr>
  </w:style>
  <w:style w:type="character" w:customStyle="1" w:styleId="style31">
    <w:name w:val="style31"/>
    <w:rsid w:val="00A30B05"/>
    <w:rPr>
      <w:rFonts w:ascii="Arial" w:hAnsi="Arial"/>
      <w:sz w:val="15"/>
    </w:rPr>
  </w:style>
  <w:style w:type="paragraph" w:customStyle="1" w:styleId="fejlc3">
    <w:name w:val="fejléc3"/>
    <w:rsid w:val="00A30B05"/>
    <w:pPr>
      <w:autoSpaceDE w:val="0"/>
      <w:autoSpaceDN w:val="0"/>
      <w:adjustRightInd w:val="0"/>
      <w:spacing w:before="120" w:after="120"/>
    </w:pPr>
    <w:rPr>
      <w:b/>
      <w:i/>
      <w:sz w:val="24"/>
    </w:rPr>
  </w:style>
  <w:style w:type="paragraph" w:customStyle="1" w:styleId="fejlc1">
    <w:name w:val="fejléc1"/>
    <w:autoRedefine/>
    <w:rsid w:val="00A30B05"/>
    <w:pPr>
      <w:ind w:right="70"/>
      <w:jc w:val="right"/>
    </w:pPr>
    <w:rPr>
      <w:b/>
      <w:bCs/>
      <w:sz w:val="28"/>
    </w:rPr>
  </w:style>
  <w:style w:type="paragraph" w:customStyle="1" w:styleId="fejlc2">
    <w:name w:val="fejléc2"/>
    <w:autoRedefine/>
    <w:rsid w:val="00A30B05"/>
    <w:pPr>
      <w:ind w:right="70"/>
      <w:jc w:val="right"/>
    </w:pPr>
    <w:rPr>
      <w:color w:val="000000"/>
      <w:sz w:val="18"/>
    </w:rPr>
  </w:style>
  <w:style w:type="paragraph" w:customStyle="1" w:styleId="fejlc4">
    <w:name w:val="fejléc4"/>
    <w:rsid w:val="00A30B05"/>
    <w:pPr>
      <w:autoSpaceDE w:val="0"/>
      <w:autoSpaceDN w:val="0"/>
      <w:adjustRightInd w:val="0"/>
      <w:spacing w:before="120" w:after="120"/>
      <w:jc w:val="right"/>
    </w:pPr>
    <w:rPr>
      <w:i/>
      <w:szCs w:val="17"/>
    </w:rPr>
  </w:style>
  <w:style w:type="paragraph" w:customStyle="1" w:styleId="BodyTextIndent21">
    <w:name w:val="Body Text Indent 21"/>
    <w:basedOn w:val="Norml"/>
    <w:rsid w:val="00A30B05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rFonts w:cs="Times New Roman"/>
      <w:sz w:val="20"/>
      <w:szCs w:val="20"/>
      <w:lang w:eastAsia="hu-HU"/>
    </w:rPr>
  </w:style>
  <w:style w:type="paragraph" w:customStyle="1" w:styleId="CharChar2">
    <w:name w:val="Char Char2"/>
    <w:basedOn w:val="Norml"/>
    <w:rsid w:val="00A30B05"/>
    <w:pPr>
      <w:spacing w:after="160" w:line="240" w:lineRule="exact"/>
      <w:ind w:firstLine="567"/>
      <w:jc w:val="left"/>
    </w:pPr>
    <w:rPr>
      <w:rFonts w:ascii="Verdana" w:hAnsi="Verdana" w:cs="Times New Roman"/>
      <w:sz w:val="20"/>
      <w:szCs w:val="20"/>
      <w:lang w:val="en-US"/>
    </w:rPr>
  </w:style>
  <w:style w:type="paragraph" w:styleId="Buborkszveg">
    <w:name w:val="Balloon Text"/>
    <w:basedOn w:val="Norml"/>
    <w:link w:val="BuborkszvegChar"/>
    <w:semiHidden/>
    <w:rsid w:val="00A30B05"/>
    <w:pPr>
      <w:ind w:firstLine="567"/>
      <w:jc w:val="left"/>
    </w:pPr>
    <w:rPr>
      <w:rFonts w:cs="Times New Roman"/>
      <w:sz w:val="2"/>
      <w:szCs w:val="20"/>
      <w:lang w:eastAsia="hu-HU"/>
    </w:rPr>
  </w:style>
  <w:style w:type="character" w:customStyle="1" w:styleId="BuborkszvegChar">
    <w:name w:val="Buborékszöveg Char"/>
    <w:link w:val="Buborkszveg"/>
    <w:semiHidden/>
    <w:locked/>
    <w:rsid w:val="00A30B05"/>
    <w:rPr>
      <w:sz w:val="2"/>
      <w:lang w:val="hu-HU" w:eastAsia="hu-HU" w:bidi="ar-SA"/>
    </w:rPr>
  </w:style>
  <w:style w:type="paragraph" w:customStyle="1" w:styleId="CharChar1">
    <w:name w:val="Char Char1"/>
    <w:basedOn w:val="Norml"/>
    <w:rsid w:val="00A30B05"/>
    <w:pPr>
      <w:spacing w:after="160" w:line="240" w:lineRule="exact"/>
      <w:ind w:firstLine="567"/>
      <w:jc w:val="left"/>
    </w:pPr>
    <w:rPr>
      <w:rFonts w:ascii="Verdana" w:hAnsi="Verdana" w:cs="Times New Roman"/>
      <w:sz w:val="20"/>
      <w:szCs w:val="20"/>
      <w:lang w:val="en-US"/>
    </w:rPr>
  </w:style>
  <w:style w:type="paragraph" w:customStyle="1" w:styleId="Norml0">
    <w:name w:val="Norml"/>
    <w:rsid w:val="00A30B05"/>
    <w:pPr>
      <w:suppressAutoHyphens/>
      <w:overflowPunct w:val="0"/>
      <w:autoSpaceDE w:val="0"/>
      <w:textAlignment w:val="baseline"/>
    </w:pPr>
    <w:rPr>
      <w:rFonts w:ascii="MS Sans Serif" w:hAnsi="MS Sans Serif" w:cs="MS Sans Serif"/>
      <w:sz w:val="24"/>
      <w:szCs w:val="24"/>
      <w:lang w:eastAsia="ar-SA"/>
    </w:rPr>
  </w:style>
  <w:style w:type="paragraph" w:customStyle="1" w:styleId="Alaprtelmezett">
    <w:name w:val="Alapértelmezett"/>
    <w:rsid w:val="00A30B05"/>
    <w:pPr>
      <w:widowControl w:val="0"/>
      <w:tabs>
        <w:tab w:val="left" w:pos="420"/>
      </w:tabs>
      <w:suppressAutoHyphens/>
    </w:pPr>
    <w:rPr>
      <w:rFonts w:eastAsia="SimSun"/>
      <w:sz w:val="24"/>
      <w:szCs w:val="24"/>
      <w:lang w:eastAsia="zh-CN"/>
    </w:rPr>
  </w:style>
  <w:style w:type="paragraph" w:customStyle="1" w:styleId="Char1CharCharChar">
    <w:name w:val="Char1 Char Char Char"/>
    <w:basedOn w:val="Norml"/>
    <w:rsid w:val="00A30B05"/>
    <w:pPr>
      <w:spacing w:after="160" w:line="240" w:lineRule="exact"/>
      <w:ind w:firstLine="567"/>
      <w:jc w:val="left"/>
    </w:pPr>
    <w:rPr>
      <w:rFonts w:ascii="Verdana" w:hAnsi="Verdana" w:cs="Times New Roman"/>
      <w:sz w:val="20"/>
      <w:szCs w:val="20"/>
      <w:lang w:val="en-US"/>
    </w:rPr>
  </w:style>
  <w:style w:type="character" w:customStyle="1" w:styleId="apple-style-span">
    <w:name w:val="apple-style-span"/>
    <w:rsid w:val="00A30B05"/>
  </w:style>
  <w:style w:type="paragraph" w:styleId="NormlWeb">
    <w:name w:val="Normal (Web)"/>
    <w:basedOn w:val="Norml"/>
    <w:rsid w:val="00A30B05"/>
    <w:pPr>
      <w:spacing w:before="100" w:beforeAutospacing="1" w:after="100" w:afterAutospacing="1" w:line="250" w:lineRule="atLeast"/>
      <w:ind w:firstLine="567"/>
      <w:jc w:val="left"/>
    </w:pPr>
    <w:rPr>
      <w:rFonts w:eastAsia="MS Mincho" w:cs="Times New Roman"/>
      <w:szCs w:val="24"/>
      <w:lang w:eastAsia="ja-JP" w:bidi="ne-IN"/>
    </w:rPr>
  </w:style>
  <w:style w:type="table" w:styleId="Rcsostblzat">
    <w:name w:val="Table Grid"/>
    <w:basedOn w:val="Normltblzat"/>
    <w:rsid w:val="00A3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tlus">
    <w:name w:val="aStílus"/>
    <w:basedOn w:val="Norml"/>
    <w:autoRedefine/>
    <w:rsid w:val="00A30B05"/>
    <w:pPr>
      <w:spacing w:after="60"/>
      <w:ind w:firstLine="567"/>
    </w:pPr>
    <w:rPr>
      <w:rFonts w:cs="Times New Roman"/>
      <w:szCs w:val="24"/>
      <w:lang w:eastAsia="hu-HU"/>
    </w:rPr>
  </w:style>
  <w:style w:type="paragraph" w:customStyle="1" w:styleId="aStlus1">
    <w:name w:val="aStílus1"/>
    <w:basedOn w:val="Norml"/>
    <w:autoRedefine/>
    <w:rsid w:val="00A30B05"/>
    <w:pPr>
      <w:spacing w:before="120" w:after="100" w:afterAutospacing="1"/>
      <w:ind w:firstLine="567"/>
    </w:pPr>
    <w:rPr>
      <w:rFonts w:cs="Times New Roman"/>
      <w:b/>
      <w:szCs w:val="24"/>
      <w:lang w:eastAsia="hu-HU"/>
    </w:rPr>
  </w:style>
  <w:style w:type="paragraph" w:customStyle="1" w:styleId="kpcm">
    <w:name w:val="képcím"/>
    <w:basedOn w:val="Norml"/>
    <w:autoRedefine/>
    <w:rsid w:val="00A30B05"/>
    <w:pPr>
      <w:ind w:firstLine="840"/>
    </w:pPr>
    <w:rPr>
      <w:rFonts w:cs="Times New Roman"/>
      <w:iCs/>
      <w:color w:val="000000"/>
      <w:szCs w:val="24"/>
      <w:lang w:eastAsia="hu-HU"/>
    </w:rPr>
  </w:style>
  <w:style w:type="paragraph" w:customStyle="1" w:styleId="ListParagraph1">
    <w:name w:val="List Paragraph1"/>
    <w:basedOn w:val="Norml"/>
    <w:rsid w:val="00A30B05"/>
    <w:pPr>
      <w:spacing w:after="200" w:line="276" w:lineRule="auto"/>
      <w:ind w:left="720" w:firstLine="567"/>
      <w:contextualSpacing/>
      <w:jc w:val="left"/>
    </w:pPr>
    <w:rPr>
      <w:rFonts w:ascii="Constantia" w:hAnsi="Constantia" w:cs="Times New Roman"/>
      <w:sz w:val="22"/>
    </w:rPr>
  </w:style>
  <w:style w:type="paragraph" w:customStyle="1" w:styleId="normal00200028web0029">
    <w:name w:val="normal_0020_0028web_0029"/>
    <w:basedOn w:val="Norml"/>
    <w:rsid w:val="00A30B05"/>
    <w:pPr>
      <w:spacing w:before="100" w:beforeAutospacing="1" w:after="100" w:afterAutospacing="1"/>
      <w:ind w:firstLine="567"/>
      <w:jc w:val="left"/>
    </w:pPr>
    <w:rPr>
      <w:rFonts w:cs="Times New Roman"/>
      <w:szCs w:val="24"/>
      <w:lang w:eastAsia="hu-HU"/>
    </w:rPr>
  </w:style>
  <w:style w:type="character" w:customStyle="1" w:styleId="apple-converted-space">
    <w:name w:val="apple-converted-space"/>
    <w:rsid w:val="00A30B05"/>
  </w:style>
  <w:style w:type="character" w:customStyle="1" w:styleId="CharCharChar">
    <w:name w:val="Char Char Char"/>
    <w:rsid w:val="00A30B05"/>
    <w:rPr>
      <w:rFonts w:ascii="Arial" w:hAnsi="Arial"/>
      <w:b/>
      <w:sz w:val="22"/>
      <w:lang w:val="hu-HU" w:eastAsia="hu-HU"/>
    </w:rPr>
  </w:style>
  <w:style w:type="paragraph" w:customStyle="1" w:styleId="FCMEK">
    <w:name w:val="FŐCÍMEK"/>
    <w:basedOn w:val="Norml"/>
    <w:rsid w:val="00A30B05"/>
    <w:pPr>
      <w:ind w:firstLine="567"/>
      <w:jc w:val="center"/>
    </w:pPr>
    <w:rPr>
      <w:rFonts w:cs="Times New Roman"/>
      <w:b/>
      <w:sz w:val="28"/>
      <w:szCs w:val="24"/>
      <w:lang w:eastAsia="hu-HU"/>
    </w:rPr>
  </w:style>
  <w:style w:type="paragraph" w:customStyle="1" w:styleId="Tartalomjegyzkcmsora1">
    <w:name w:val="Tartalomjegyzék címsora1"/>
    <w:basedOn w:val="Cmsor1"/>
    <w:next w:val="Norml"/>
    <w:rsid w:val="00A30B05"/>
    <w:pPr>
      <w:keepLines/>
      <w:spacing w:before="480" w:line="276" w:lineRule="auto"/>
      <w:ind w:firstLine="567"/>
      <w:jc w:val="left"/>
      <w:outlineLvl w:val="9"/>
    </w:pPr>
    <w:rPr>
      <w:rFonts w:ascii="Cambria" w:hAnsi="Cambria" w:cs="Times New Roman"/>
      <w:caps/>
      <w:color w:val="365F91"/>
      <w:sz w:val="28"/>
      <w:szCs w:val="28"/>
    </w:rPr>
  </w:style>
  <w:style w:type="paragraph" w:styleId="TJ1">
    <w:name w:val="toc 1"/>
    <w:basedOn w:val="Norml"/>
    <w:next w:val="Norml"/>
    <w:autoRedefine/>
    <w:rsid w:val="00A30B05"/>
    <w:pPr>
      <w:tabs>
        <w:tab w:val="right" w:leader="dot" w:pos="9060"/>
      </w:tabs>
      <w:spacing w:line="360" w:lineRule="auto"/>
      <w:ind w:firstLine="567"/>
      <w:jc w:val="left"/>
    </w:pPr>
    <w:rPr>
      <w:rFonts w:cs="Times New Roman"/>
      <w:szCs w:val="24"/>
      <w:lang w:eastAsia="hu-HU"/>
    </w:rPr>
  </w:style>
  <w:style w:type="paragraph" w:styleId="TJ2">
    <w:name w:val="toc 2"/>
    <w:basedOn w:val="Norml"/>
    <w:next w:val="Norml"/>
    <w:autoRedefine/>
    <w:rsid w:val="00A30B05"/>
    <w:pPr>
      <w:tabs>
        <w:tab w:val="left" w:pos="1080"/>
        <w:tab w:val="right" w:leader="dot" w:pos="9060"/>
      </w:tabs>
      <w:ind w:left="240" w:firstLine="567"/>
      <w:jc w:val="left"/>
    </w:pPr>
    <w:rPr>
      <w:rFonts w:cs="Times New Roman"/>
      <w:szCs w:val="24"/>
      <w:lang w:eastAsia="hu-HU"/>
    </w:rPr>
  </w:style>
  <w:style w:type="paragraph" w:customStyle="1" w:styleId="Listaszerbekezds1">
    <w:name w:val="Listaszerű bekezdés1"/>
    <w:basedOn w:val="Norml"/>
    <w:rsid w:val="00A30B05"/>
    <w:pPr>
      <w:ind w:left="720" w:firstLine="567"/>
      <w:contextualSpacing/>
      <w:jc w:val="left"/>
    </w:pPr>
    <w:rPr>
      <w:rFonts w:cs="Times New Roman"/>
      <w:szCs w:val="24"/>
      <w:lang w:eastAsia="zh-CN"/>
    </w:rPr>
  </w:style>
  <w:style w:type="character" w:customStyle="1" w:styleId="CharChar3">
    <w:name w:val="Char Char3"/>
    <w:locked/>
    <w:rsid w:val="00A30B05"/>
    <w:rPr>
      <w:sz w:val="24"/>
      <w:lang w:val="hu-HU" w:eastAsia="hu-HU"/>
    </w:rPr>
  </w:style>
  <w:style w:type="character" w:customStyle="1" w:styleId="Kiemels21">
    <w:name w:val="Kiemelés 21"/>
    <w:qFormat/>
    <w:rsid w:val="00A30B05"/>
    <w:rPr>
      <w:rFonts w:cs="Times New Roman"/>
      <w:b/>
    </w:rPr>
  </w:style>
  <w:style w:type="character" w:styleId="Kiemels">
    <w:name w:val="Emphasis"/>
    <w:qFormat/>
    <w:rsid w:val="00A30B05"/>
    <w:rPr>
      <w:rFonts w:cs="Times New Roman"/>
      <w:i/>
    </w:rPr>
  </w:style>
  <w:style w:type="character" w:customStyle="1" w:styleId="st">
    <w:name w:val="st"/>
    <w:rsid w:val="00A30B05"/>
  </w:style>
  <w:style w:type="paragraph" w:customStyle="1" w:styleId="Szvegtrzs21">
    <w:name w:val="Szövegtörzs 21"/>
    <w:basedOn w:val="Norml"/>
    <w:rsid w:val="00A30B05"/>
    <w:rPr>
      <w:rFonts w:cs="Times New Roman"/>
      <w:szCs w:val="24"/>
      <w:lang w:eastAsia="zh-CN"/>
    </w:rPr>
  </w:style>
  <w:style w:type="character" w:customStyle="1" w:styleId="CharChar31">
    <w:name w:val="Char Char31"/>
    <w:locked/>
    <w:rsid w:val="00A30B05"/>
    <w:rPr>
      <w:sz w:val="24"/>
      <w:lang w:val="hu-HU" w:eastAsia="hu-HU"/>
    </w:rPr>
  </w:style>
  <w:style w:type="paragraph" w:styleId="Lbjegyzetszveg">
    <w:name w:val="footnote text"/>
    <w:basedOn w:val="Norml"/>
    <w:link w:val="LbjegyzetszvegChar"/>
    <w:semiHidden/>
    <w:rsid w:val="00A30B05"/>
    <w:pPr>
      <w:ind w:firstLine="567"/>
      <w:jc w:val="left"/>
    </w:pPr>
    <w:rPr>
      <w:rFonts w:cs="Times New Roman"/>
      <w:sz w:val="20"/>
      <w:szCs w:val="20"/>
      <w:lang w:eastAsia="hu-HU"/>
    </w:rPr>
  </w:style>
  <w:style w:type="character" w:customStyle="1" w:styleId="LbjegyzetszvegChar">
    <w:name w:val="Lábjegyzetszöveg Char"/>
    <w:link w:val="Lbjegyzetszveg"/>
    <w:semiHidden/>
    <w:locked/>
    <w:rsid w:val="00A30B05"/>
    <w:rPr>
      <w:lang w:val="hu-HU" w:eastAsia="hu-HU" w:bidi="ar-SA"/>
    </w:rPr>
  </w:style>
  <w:style w:type="paragraph" w:styleId="Jegyzetszveg">
    <w:name w:val="annotation text"/>
    <w:basedOn w:val="Norml"/>
    <w:link w:val="JegyzetszvegChar"/>
    <w:semiHidden/>
    <w:rsid w:val="00A30B05"/>
    <w:pPr>
      <w:ind w:firstLine="567"/>
      <w:jc w:val="left"/>
    </w:pPr>
    <w:rPr>
      <w:rFonts w:cs="Times New Roman"/>
      <w:sz w:val="20"/>
      <w:szCs w:val="20"/>
      <w:lang w:eastAsia="hu-HU"/>
    </w:rPr>
  </w:style>
  <w:style w:type="character" w:customStyle="1" w:styleId="JegyzetszvegChar">
    <w:name w:val="Jegyzetszöveg Char"/>
    <w:link w:val="Jegyzetszveg"/>
    <w:semiHidden/>
    <w:locked/>
    <w:rsid w:val="00A30B05"/>
    <w:rPr>
      <w:lang w:val="hu-HU" w:eastAsia="hu-HU" w:bidi="ar-SA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A30B05"/>
    <w:rPr>
      <w:b/>
      <w:bCs/>
    </w:rPr>
  </w:style>
  <w:style w:type="character" w:customStyle="1" w:styleId="MegjegyzstrgyaChar">
    <w:name w:val="Megjegyzés tárgya Char"/>
    <w:link w:val="Megjegyzstrgya"/>
    <w:semiHidden/>
    <w:locked/>
    <w:rsid w:val="00A30B05"/>
    <w:rPr>
      <w:b/>
      <w:bCs/>
      <w:lang w:val="hu-HU" w:eastAsia="hu-HU" w:bidi="ar-SA"/>
    </w:rPr>
  </w:style>
  <w:style w:type="paragraph" w:styleId="TJ3">
    <w:name w:val="toc 3"/>
    <w:basedOn w:val="Norml"/>
    <w:next w:val="Norml"/>
    <w:autoRedefine/>
    <w:rsid w:val="00A30B05"/>
    <w:pPr>
      <w:spacing w:after="100" w:line="276" w:lineRule="auto"/>
      <w:ind w:left="440"/>
      <w:jc w:val="left"/>
    </w:pPr>
    <w:rPr>
      <w:rFonts w:ascii="Calibri" w:hAnsi="Calibri" w:cs="Times New Roman"/>
      <w:sz w:val="22"/>
      <w:lang w:eastAsia="hu-HU"/>
    </w:rPr>
  </w:style>
  <w:style w:type="paragraph" w:styleId="Listaszerbekezds">
    <w:name w:val="List Paragraph"/>
    <w:basedOn w:val="Norml"/>
    <w:qFormat/>
    <w:rsid w:val="00A30B05"/>
    <w:pPr>
      <w:spacing w:after="200" w:line="276" w:lineRule="auto"/>
      <w:ind w:left="720"/>
      <w:contextualSpacing/>
      <w:jc w:val="left"/>
    </w:pPr>
    <w:rPr>
      <w:rFonts w:ascii="Calibri" w:hAnsi="Calibri" w:cs="Times New Roman"/>
      <w:sz w:val="22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rsid w:val="00A30B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hu-HU"/>
    </w:rPr>
  </w:style>
  <w:style w:type="character" w:customStyle="1" w:styleId="txfocim">
    <w:name w:val="tx_focim"/>
    <w:basedOn w:val="Bekezdsalapbettpusa"/>
    <w:rsid w:val="00A30B05"/>
  </w:style>
  <w:style w:type="paragraph" w:styleId="z-Akrdvalja">
    <w:name w:val="HTML Bottom of Form"/>
    <w:basedOn w:val="Norml"/>
    <w:next w:val="Norml"/>
    <w:link w:val="z-AkrdvaljaChar"/>
    <w:hidden/>
    <w:rsid w:val="00A30B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hu-HU"/>
    </w:rPr>
  </w:style>
  <w:style w:type="paragraph" w:customStyle="1" w:styleId="uj">
    <w:name w:val="uj"/>
    <w:basedOn w:val="Norml"/>
    <w:rsid w:val="00A30B05"/>
    <w:pPr>
      <w:suppressAutoHyphens/>
      <w:spacing w:before="280" w:after="280"/>
      <w:jc w:val="left"/>
    </w:pPr>
    <w:rPr>
      <w:rFonts w:cs="Times New Roman"/>
      <w:szCs w:val="24"/>
      <w:lang w:eastAsia="zh-CN"/>
    </w:rPr>
  </w:style>
  <w:style w:type="table" w:styleId="Elegnstblzat">
    <w:name w:val="Table Elegant"/>
    <w:basedOn w:val="Normltblzat"/>
    <w:rsid w:val="00131BDE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2CharCharCharCharCharChar">
    <w:name w:val="Char Char2 Char Char Char Char Char Char"/>
    <w:basedOn w:val="Norml"/>
    <w:rsid w:val="00560909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/>
    </w:rPr>
  </w:style>
  <w:style w:type="character" w:styleId="Mrltotthiperhivatkozs">
    <w:name w:val="FollowedHyperlink"/>
    <w:uiPriority w:val="99"/>
    <w:unhideWhenUsed/>
    <w:rsid w:val="00091173"/>
    <w:rPr>
      <w:color w:val="954F72"/>
      <w:u w:val="single"/>
    </w:rPr>
  </w:style>
  <w:style w:type="paragraph" w:customStyle="1" w:styleId="msonormal0">
    <w:name w:val="msonormal"/>
    <w:basedOn w:val="Norml"/>
    <w:rsid w:val="00091173"/>
    <w:pPr>
      <w:spacing w:before="100" w:beforeAutospacing="1" w:after="100" w:afterAutospacing="1" w:line="250" w:lineRule="atLeast"/>
      <w:ind w:firstLine="567"/>
      <w:jc w:val="left"/>
    </w:pPr>
    <w:rPr>
      <w:rFonts w:eastAsia="MS Mincho" w:cs="Times New Roman"/>
      <w:szCs w:val="24"/>
      <w:lang w:eastAsia="ja-JP" w:bidi="ne-IN"/>
    </w:rPr>
  </w:style>
  <w:style w:type="paragraph" w:customStyle="1" w:styleId="CharChar11">
    <w:name w:val="Char Char11"/>
    <w:basedOn w:val="Norml"/>
    <w:rsid w:val="00091173"/>
    <w:pPr>
      <w:spacing w:after="160" w:line="240" w:lineRule="exact"/>
      <w:ind w:firstLine="567"/>
      <w:jc w:val="lef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CharCharCharCharChar0">
    <w:name w:val="Char Char2 Char Char Char Char Char Char"/>
    <w:basedOn w:val="Norml"/>
    <w:rsid w:val="00091173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/>
    </w:rPr>
  </w:style>
  <w:style w:type="character" w:customStyle="1" w:styleId="CharChar80">
    <w:name w:val="Char Char8"/>
    <w:locked/>
    <w:rsid w:val="00091173"/>
    <w:rPr>
      <w:rFonts w:ascii="Times New Roman" w:hAnsi="Times New Roman" w:cs="Times New Roman" w:hint="default"/>
      <w:sz w:val="24"/>
      <w:lang w:val="hu-HU" w:eastAsia="hu-HU"/>
    </w:rPr>
  </w:style>
  <w:style w:type="character" w:customStyle="1" w:styleId="z-AkrdvtetejeChar">
    <w:name w:val="z-A kérdőív teteje Char"/>
    <w:link w:val="z-Akrdvteteje"/>
    <w:rsid w:val="00091173"/>
    <w:rPr>
      <w:rFonts w:ascii="Arial" w:hAnsi="Arial" w:cs="Arial"/>
      <w:vanish/>
      <w:sz w:val="16"/>
      <w:szCs w:val="16"/>
    </w:rPr>
  </w:style>
  <w:style w:type="character" w:customStyle="1" w:styleId="z-AkrdvaljaChar">
    <w:name w:val="z-A kérdőív alja Char"/>
    <w:link w:val="z-Akrdvalja"/>
    <w:rsid w:val="00091173"/>
    <w:rPr>
      <w:rFonts w:ascii="Arial" w:hAnsi="Arial" w:cs="Arial"/>
      <w:vanish/>
      <w:sz w:val="16"/>
      <w:szCs w:val="16"/>
    </w:rPr>
  </w:style>
  <w:style w:type="paragraph" w:customStyle="1" w:styleId="CharChar12">
    <w:name w:val="Char Char12"/>
    <w:basedOn w:val="Norml"/>
    <w:rsid w:val="00091173"/>
    <w:pPr>
      <w:spacing w:after="160" w:line="240" w:lineRule="exact"/>
      <w:ind w:firstLine="567"/>
      <w:jc w:val="left"/>
    </w:pPr>
    <w:rPr>
      <w:rFonts w:ascii="Verdana" w:hAnsi="Verdana" w:cs="Times New Roman"/>
      <w:sz w:val="20"/>
      <w:szCs w:val="20"/>
      <w:lang w:val="en-US"/>
    </w:rPr>
  </w:style>
  <w:style w:type="numbering" w:customStyle="1" w:styleId="Nemlista1">
    <w:name w:val="Nem lista1"/>
    <w:next w:val="Nemlista"/>
    <w:uiPriority w:val="99"/>
    <w:semiHidden/>
    <w:unhideWhenUsed/>
    <w:rsid w:val="00052E76"/>
  </w:style>
  <w:style w:type="numbering" w:customStyle="1" w:styleId="Nemlista11">
    <w:name w:val="Nem lista11"/>
    <w:next w:val="Nemlista"/>
    <w:semiHidden/>
    <w:unhideWhenUsed/>
    <w:rsid w:val="00052E76"/>
  </w:style>
  <w:style w:type="table" w:customStyle="1" w:styleId="Rcsostblzat1">
    <w:name w:val="Rácsos táblázat1"/>
    <w:basedOn w:val="Normltblzat"/>
    <w:next w:val="Rcsostblzat"/>
    <w:rsid w:val="00052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qFormat/>
    <w:rsid w:val="00052E76"/>
    <w:rPr>
      <w:rFonts w:cs="Times New Roman"/>
      <w:b/>
    </w:rPr>
  </w:style>
  <w:style w:type="table" w:customStyle="1" w:styleId="Elegnstblzat1">
    <w:name w:val="Elegáns táblázat1"/>
    <w:basedOn w:val="Normltblzat"/>
    <w:next w:val="Elegnstblzat"/>
    <w:rsid w:val="00052E7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l1">
    <w:name w:val="Normál1"/>
    <w:basedOn w:val="Norml"/>
    <w:rsid w:val="00052E76"/>
    <w:pPr>
      <w:jc w:val="left"/>
    </w:pPr>
    <w:rPr>
      <w:rFonts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hart" Target="charts/chart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hart" Target="charts/chart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0"/>
      <c:rotY val="260"/>
      <c:rAngAx val="0"/>
      <c:perspective val="2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v>Beavatkozást igénylő otthon jellegű tűzesetek (db)</c:v>
          </c:tx>
          <c:spPr>
            <a:solidFill>
              <a:srgbClr val="FF0000"/>
            </a:solidFill>
          </c:spPr>
          <c:dPt>
            <c:idx val="0"/>
            <c:bubble3D val="0"/>
            <c:spPr>
              <a:solidFill>
                <a:srgbClr val="92D050"/>
              </a:solidFill>
              <a:ln w="25400"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8882-4A1A-BECD-2F1AFF27CCAD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8882-4A1A-BECD-2F1AFF27CCAD}"/>
              </c:ext>
            </c:extLst>
          </c:dPt>
          <c:dPt>
            <c:idx val="2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8882-4A1A-BECD-2F1AFF27CCAD}"/>
              </c:ext>
            </c:extLst>
          </c:dPt>
          <c:dPt>
            <c:idx val="4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8882-4A1A-BECD-2F1AFF27CCAD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hu-HU"/>
                      <a:t>Utólagos tűz; 0 db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882-4A1A-BECD-2F1AFF27CCA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Téves jelzés; 134 db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882-4A1A-BECD-2F1AFF27CCA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Kiérkezés előtt felszámolt; 61 db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882-4A1A-BECD-2F1AFF27CCA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Szándékosan megtévesztő jelzés; 0 db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8882-4A1A-BECD-2F1AFF27CCA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Beavatkozást igénylő esemény; 405 db</a:t>
                    </a:r>
                  </a:p>
                </c:rich>
              </c:tx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8882-4A1A-BECD-2F1AFF27CCAD}"/>
                </c:ext>
                <c:ext xmlns:c15="http://schemas.microsoft.com/office/drawing/2012/chart" uri="{CE6537A1-D6FC-4f65-9D91-7224C49458BB}"/>
              </c:extLst>
            </c:dLbl>
            <c:numFmt formatCode="@" sourceLinked="0"/>
            <c:spPr>
              <a:noFill/>
            </c:spPr>
            <c:txPr>
              <a:bodyPr/>
              <a:lstStyle/>
              <a:p>
                <a:pPr>
                  <a:defRPr b="1"/>
                </a:pPr>
                <a:endParaRPr lang="hu-H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Riasztások!$K$29:$K$33</c:f>
              <c:strCache>
                <c:ptCount val="5"/>
                <c:pt idx="0">
                  <c:v>Utólagos tűz</c:v>
                </c:pt>
                <c:pt idx="1">
                  <c:v>Téves jelzés</c:v>
                </c:pt>
                <c:pt idx="2">
                  <c:v>Kiérkezés előtt felszámolt</c:v>
                </c:pt>
                <c:pt idx="3">
                  <c:v>Szándékosan megtévesztő jelzés</c:v>
                </c:pt>
                <c:pt idx="4">
                  <c:v>Beavatkozást igénylő esemény</c:v>
                </c:pt>
              </c:strCache>
            </c:strRef>
          </c:cat>
          <c:val>
            <c:numRef>
              <c:f>Riasztások!$L$29:$L$33</c:f>
              <c:numCache>
                <c:formatCode>General</c:formatCode>
                <c:ptCount val="5"/>
                <c:pt idx="0">
                  <c:v>0</c:v>
                </c:pt>
                <c:pt idx="1">
                  <c:v>134</c:v>
                </c:pt>
                <c:pt idx="2">
                  <c:v>61</c:v>
                </c:pt>
                <c:pt idx="3">
                  <c:v>0</c:v>
                </c:pt>
                <c:pt idx="4">
                  <c:v>405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8882-4A1A-BECD-2F1AFF27CC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spPr>
    <a:ln w="25400" cap="sq" cmpd="sng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Tűzeset</c:v>
          </c:tx>
          <c:spPr>
            <a:solidFill>
              <a:srgbClr val="FF0000"/>
            </a:solidFill>
          </c:spPr>
          <c:invertIfNegative val="0"/>
          <c:dLbls>
            <c:spPr>
              <a:noFill/>
            </c:spPr>
            <c:txPr>
              <a:bodyPr/>
              <a:lstStyle/>
              <a:p>
                <a:pPr>
                  <a:defRPr b="1"/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'Tűzeset-Műszaki'!$B$23:$B$27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'Tűzeset-Műszaki'!$C$23:$C$27</c:f>
              <c:numCache>
                <c:formatCode>General</c:formatCode>
                <c:ptCount val="5"/>
                <c:pt idx="0">
                  <c:v>224</c:v>
                </c:pt>
                <c:pt idx="1">
                  <c:v>279</c:v>
                </c:pt>
                <c:pt idx="2">
                  <c:v>152</c:v>
                </c:pt>
                <c:pt idx="3">
                  <c:v>172</c:v>
                </c:pt>
                <c:pt idx="4">
                  <c:v>209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BE5-4030-9D98-EB8839CAC4BA}"/>
            </c:ext>
          </c:extLst>
        </c:ser>
        <c:ser>
          <c:idx val="1"/>
          <c:order val="1"/>
          <c:tx>
            <c:v>Műszaki mentés</c:v>
          </c:tx>
          <c:spPr>
            <a:solidFill>
              <a:srgbClr val="00B0F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'Tűzeset-Műszaki'!$B$23:$B$27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'Tűzeset-Műszaki'!$D$23:$D$27</c:f>
              <c:numCache>
                <c:formatCode>General</c:formatCode>
                <c:ptCount val="5"/>
                <c:pt idx="0">
                  <c:v>172</c:v>
                </c:pt>
                <c:pt idx="1">
                  <c:v>232</c:v>
                </c:pt>
                <c:pt idx="2">
                  <c:v>308</c:v>
                </c:pt>
                <c:pt idx="3">
                  <c:v>239</c:v>
                </c:pt>
                <c:pt idx="4">
                  <c:v>196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BE5-4030-9D98-EB8839CAC4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537210416"/>
        <c:axId val="-537204432"/>
      </c:barChart>
      <c:catAx>
        <c:axId val="-537210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hu-HU"/>
          </a:p>
        </c:txPr>
        <c:crossAx val="-537204432"/>
        <c:crosses val="autoZero"/>
        <c:auto val="1"/>
        <c:lblAlgn val="ctr"/>
        <c:lblOffset val="100"/>
        <c:noMultiLvlLbl val="0"/>
      </c:catAx>
      <c:valAx>
        <c:axId val="-537204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hu-HU"/>
          </a:p>
        </c:txPr>
        <c:crossAx val="-53721041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 w="25400" cap="sq" cmpd="sng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Beavatkozást igénylő otthon jellegű tűzesetek (db)</c:v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43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8A2-4B5B-B602-098504C2E492}"/>
                </c:ext>
                <c:ext xmlns:c15="http://schemas.microsoft.com/office/drawing/2012/chart" uri="{CE6537A1-D6FC-4f65-9D91-7224C49458BB}"/>
              </c:extLst>
            </c:dLbl>
            <c:numFmt formatCode="@" sourceLinked="0"/>
            <c:spPr>
              <a:noFill/>
            </c:spPr>
            <c:txPr>
              <a:bodyPr/>
              <a:lstStyle/>
              <a:p>
                <a:pPr>
                  <a:defRPr b="1"/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'Otthon tűzeset'!$C$24:$C$28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'Otthon tűzeset'!$D$24:$D$28</c:f>
              <c:numCache>
                <c:formatCode>General</c:formatCode>
                <c:ptCount val="5"/>
                <c:pt idx="0">
                  <c:v>43</c:v>
                </c:pt>
                <c:pt idx="1">
                  <c:v>39</c:v>
                </c:pt>
                <c:pt idx="2">
                  <c:v>31</c:v>
                </c:pt>
                <c:pt idx="3">
                  <c:v>32</c:v>
                </c:pt>
                <c:pt idx="4">
                  <c:v>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8A2-4B5B-B602-098504C2E4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537205520"/>
        <c:axId val="-537209872"/>
      </c:barChart>
      <c:catAx>
        <c:axId val="-537205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hu-HU"/>
          </a:p>
        </c:txPr>
        <c:crossAx val="-537209872"/>
        <c:crosses val="autoZero"/>
        <c:auto val="1"/>
        <c:lblAlgn val="ctr"/>
        <c:lblOffset val="100"/>
        <c:noMultiLvlLbl val="0"/>
      </c:catAx>
      <c:valAx>
        <c:axId val="-537209872"/>
        <c:scaling>
          <c:orientation val="minMax"/>
        </c:scaling>
        <c:delete val="0"/>
        <c:axPos val="l"/>
        <c:majorGridlines/>
        <c:numFmt formatCode="@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hu-HU"/>
          </a:p>
        </c:txPr>
        <c:crossAx val="-537205520"/>
        <c:crosses val="autoZero"/>
        <c:crossBetween val="between"/>
      </c:valAx>
    </c:plotArea>
    <c:plotVisOnly val="1"/>
    <c:dispBlanksAs val="gap"/>
    <c:showDLblsOverMax val="0"/>
  </c:chart>
  <c:spPr>
    <a:ln w="25400" cap="sq" cmpd="sng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Beavatkozást igénylő szabadtéri tűzesetek (db)</c:v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89</a:t>
                    </a:r>
                  </a:p>
                  <a:p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242-420E-8256-FF77EBF6729F}"/>
                </c:ext>
                <c:ext xmlns:c15="http://schemas.microsoft.com/office/drawing/2012/chart" uri="{CE6537A1-D6FC-4f65-9D91-7224C49458BB}"/>
              </c:extLst>
            </c:dLbl>
            <c:numFmt formatCode="@" sourceLinked="0"/>
            <c:spPr>
              <a:noFill/>
            </c:spPr>
            <c:txPr>
              <a:bodyPr/>
              <a:lstStyle/>
              <a:p>
                <a:pPr>
                  <a:defRPr b="1"/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'Szabadtéri tűzeset'!$C$24:$C$31</c:f>
              <c:numCache>
                <c:formatCode>General</c:formatCode>
                <c:ptCount val="8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  <c:pt idx="6">
                  <c:v>2024</c:v>
                </c:pt>
                <c:pt idx="7">
                  <c:v>2025</c:v>
                </c:pt>
              </c:numCache>
            </c:numRef>
          </c:cat>
          <c:val>
            <c:numRef>
              <c:f>'Szabadtéri tűzeset'!$D$24:$D$31</c:f>
              <c:numCache>
                <c:formatCode>General</c:formatCode>
                <c:ptCount val="8"/>
                <c:pt idx="0">
                  <c:v>89</c:v>
                </c:pt>
                <c:pt idx="1">
                  <c:v>198</c:v>
                </c:pt>
                <c:pt idx="2">
                  <c:v>92</c:v>
                </c:pt>
                <c:pt idx="3">
                  <c:v>149</c:v>
                </c:pt>
                <c:pt idx="4">
                  <c:v>203</c:v>
                </c:pt>
                <c:pt idx="5">
                  <c:v>69</c:v>
                </c:pt>
                <c:pt idx="6">
                  <c:v>103</c:v>
                </c:pt>
                <c:pt idx="7">
                  <c:v>130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242-420E-8256-FF77EBF672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537203888"/>
        <c:axId val="-537209328"/>
      </c:barChart>
      <c:catAx>
        <c:axId val="-537203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hu-HU"/>
          </a:p>
        </c:txPr>
        <c:crossAx val="-537209328"/>
        <c:crosses val="autoZero"/>
        <c:auto val="1"/>
        <c:lblAlgn val="ctr"/>
        <c:lblOffset val="100"/>
        <c:noMultiLvlLbl val="0"/>
      </c:catAx>
      <c:valAx>
        <c:axId val="-537209328"/>
        <c:scaling>
          <c:orientation val="minMax"/>
        </c:scaling>
        <c:delete val="0"/>
        <c:axPos val="l"/>
        <c:majorGridlines/>
        <c:numFmt formatCode="@" sourceLinked="0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hu-HU"/>
          </a:p>
        </c:txPr>
        <c:crossAx val="-537203888"/>
        <c:crosses val="autoZero"/>
        <c:crossBetween val="between"/>
      </c:valAx>
    </c:plotArea>
    <c:plotVisOnly val="1"/>
    <c:dispBlanksAs val="gap"/>
    <c:showDLblsOverMax val="0"/>
  </c:chart>
  <c:spPr>
    <a:ln w="25400" cap="sq" cmpd="sng"/>
  </c:spPr>
  <c:externalData r:id="rId1">
    <c:autoUpdate val="0"/>
  </c:externalData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4370</Words>
  <Characters>30157</Characters>
  <Application>Microsoft Office Word</Application>
  <DocSecurity>0</DocSecurity>
  <Lines>251</Lines>
  <Paragraphs>68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PEST MEGYEI KATASZTRÓFAVÉDELMI IGAZGATÓSÁG</vt:lpstr>
    </vt:vector>
  </TitlesOfParts>
  <Company>OKF</Company>
  <LinksUpToDate>false</LinksUpToDate>
  <CharactersWithSpaces>34459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PEST MEGYEI KATASZTRÓFAVÉDELMI IGAZGATÓSÁG</dc:title>
  <dc:creator>Petrányi Sándor</dc:creator>
  <cp:lastModifiedBy>Herczeg-Pecsenyei Ferenc</cp:lastModifiedBy>
  <cp:revision>2</cp:revision>
  <cp:lastPrinted>2026-03-26T11:14:00Z</cp:lastPrinted>
  <dcterms:created xsi:type="dcterms:W3CDTF">2026-04-14T12:21:00Z</dcterms:created>
  <dcterms:modified xsi:type="dcterms:W3CDTF">2026-04-14T12:21:00Z</dcterms:modified>
</cp:coreProperties>
</file>